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C403D" w:rsidP="002E736F" w:rsidRDefault="002C0402" w14:paraId="4E39B164" w14:textId="4CBD8950">
      <w:pPr>
        <w:tabs>
          <w:tab w:val="center" w:pos="4220"/>
        </w:tabs>
        <w:spacing w:after="0" w:line="259" w:lineRule="auto"/>
        <w:ind w:right="0" w:firstLine="0"/>
        <w:jc w:val="left"/>
        <w15:collapsed w:val="false"/>
      </w:pPr>
      <w:r>
        <w:rPr>
          <w:sz w:val="26"/>
        </w:rPr>
        <w:t xml:space="preserve">O D V J E T N I K </w:t>
      </w:r>
      <w:r>
        <w:rPr>
          <w:i/>
          <w:color w:val="999999"/>
          <w:sz w:val="14"/>
        </w:rPr>
        <w:t xml:space="preserve">               </w:t>
      </w:r>
    </w:p>
    <w:p w:rsidR="004C403D" w:rsidRDefault="002C0402" w14:paraId="16572412" w14:textId="77777777">
      <w:pPr>
        <w:tabs>
          <w:tab w:val="center" w:pos="4220"/>
        </w:tabs>
        <w:spacing w:after="0" w:line="259" w:lineRule="auto"/>
        <w:ind w:right="0" w:firstLine="0"/>
        <w:jc w:val="left"/>
      </w:pPr>
      <w:r>
        <w:rPr>
          <w:b/>
          <w:sz w:val="28"/>
        </w:rPr>
        <w:t xml:space="preserve">Nikola Žganec </w:t>
      </w:r>
      <w:r>
        <w:rPr>
          <w:b/>
          <w:sz w:val="28"/>
        </w:rPr>
        <w:tab/>
      </w:r>
      <w:r>
        <w:rPr>
          <w:i/>
          <w:color w:val="C0C0C0"/>
          <w:sz w:val="20"/>
        </w:rPr>
        <w:t xml:space="preserve"> </w:t>
      </w:r>
    </w:p>
    <w:p w:rsidR="002E736F" w:rsidRDefault="002C0402" w14:paraId="666EF174" w14:textId="77777777">
      <w:pPr>
        <w:spacing w:after="0" w:line="287" w:lineRule="auto"/>
        <w:ind w:right="801" w:firstLine="0"/>
        <w:jc w:val="left"/>
        <w:rPr>
          <w:i/>
          <w:color w:val="C0C0C0"/>
          <w:sz w:val="20"/>
        </w:rPr>
      </w:pPr>
      <w:r>
        <w:rPr>
          <w:b/>
          <w:sz w:val="12"/>
        </w:rPr>
        <w:t xml:space="preserve">_________________________________________________________ </w:t>
      </w:r>
      <w:r>
        <w:rPr>
          <w:b/>
          <w:sz w:val="12"/>
        </w:rPr>
        <w:tab/>
      </w:r>
      <w:r>
        <w:rPr>
          <w:i/>
          <w:color w:val="C0C0C0"/>
          <w:sz w:val="20"/>
        </w:rPr>
        <w:t xml:space="preserve"> </w:t>
      </w:r>
    </w:p>
    <w:p w:rsidR="004C403D" w:rsidP="002E736F" w:rsidRDefault="002C0402" w14:paraId="7497DF52" w14:textId="4931DB56">
      <w:pPr>
        <w:spacing w:after="0" w:line="287" w:lineRule="auto"/>
        <w:ind w:right="801" w:firstLine="0"/>
        <w:jc w:val="left"/>
      </w:pPr>
      <w:r>
        <w:rPr>
          <w:color w:val="333333"/>
          <w:sz w:val="18"/>
        </w:rPr>
        <w:t xml:space="preserve">HR – 40 000 Čakovec,  R. Boškovića 16 </w:t>
      </w:r>
      <w:r>
        <w:rPr>
          <w:i/>
          <w:color w:val="C0C0C0"/>
          <w:sz w:val="20"/>
        </w:rPr>
        <w:t xml:space="preserve"> </w:t>
      </w:r>
    </w:p>
    <w:p w:rsidR="004C403D" w:rsidP="002E736F" w:rsidRDefault="002C0402" w14:paraId="3F086A3B" w14:textId="5921658D">
      <w:pPr>
        <w:spacing w:after="0" w:line="259" w:lineRule="auto"/>
        <w:ind w:right="0" w:firstLine="0"/>
        <w:jc w:val="left"/>
      </w:pPr>
      <w:r>
        <w:rPr>
          <w:color w:val="333333"/>
          <w:sz w:val="18"/>
        </w:rPr>
        <w:t>tel.  +</w:t>
      </w:r>
      <w:r w:rsidRPr="00F62788" w:rsidR="00F62788">
        <w:rPr>
          <w:color w:val="333333"/>
          <w:sz w:val="18"/>
        </w:rPr>
        <w:t>[</w:t>
      </w:r>
      <w:r w:rsidR="00F62788">
        <w:rPr>
          <w:color w:val="333333"/>
          <w:sz w:val="18"/>
        </w:rPr>
        <w:t>broj telefon</w:t>
      </w:r>
      <w:r w:rsidRPr="00F62788" w:rsidR="00F62788">
        <w:rPr>
          <w:color w:val="333333"/>
          <w:sz w:val="18"/>
        </w:rPr>
        <w:t>a]</w:t>
      </w:r>
    </w:p>
    <w:p w:rsidRPr="00841B50" w:rsidR="004C403D" w:rsidRDefault="002C0402" w14:paraId="40E03AB1" w14:textId="037F2056">
      <w:pPr>
        <w:spacing w:after="162" w:line="259" w:lineRule="auto"/>
        <w:ind w:right="0" w:firstLine="0"/>
        <w:jc w:val="left"/>
      </w:pPr>
      <w:r>
        <w:rPr>
          <w:color w:val="333333"/>
          <w:sz w:val="18"/>
        </w:rPr>
        <w:t>e - pošta</w:t>
      </w:r>
      <w:r w:rsidRPr="00841B50">
        <w:rPr>
          <w:color w:val="333333"/>
          <w:sz w:val="18"/>
        </w:rPr>
        <w:t xml:space="preserve">: </w:t>
      </w:r>
      <w:r w:rsidRPr="00F62788" w:rsidR="00F62788">
        <w:rPr>
          <w:color w:val="333333"/>
          <w:sz w:val="18"/>
        </w:rPr>
        <w:t>[</w:t>
      </w:r>
      <w:r w:rsidR="00F62788">
        <w:rPr>
          <w:color w:val="333333"/>
          <w:sz w:val="18"/>
        </w:rPr>
        <w:t>a</w:t>
      </w:r>
      <w:r w:rsidR="00841B50">
        <w:rPr>
          <w:color w:val="333333"/>
          <w:sz w:val="18"/>
        </w:rPr>
        <w:t>dresa elektroničke pošt</w:t>
      </w:r>
      <w:r w:rsidR="00F62788">
        <w:rPr>
          <w:color w:val="333333"/>
          <w:sz w:val="18"/>
        </w:rPr>
        <w:t>e</w:t>
      </w:r>
      <w:r w:rsidRPr="00F62788" w:rsidR="00F62788">
        <w:rPr>
          <w:color w:val="333333"/>
          <w:sz w:val="18"/>
        </w:rPr>
        <w:t>]</w:t>
      </w:r>
      <w:r w:rsidRPr="00841B50" w:rsidR="00841B50">
        <w:rPr>
          <w:color w:val="000000" w:themeColor="text1"/>
          <w:sz w:val="18"/>
        </w:rPr>
        <w:t xml:space="preserve"> </w:t>
      </w:r>
    </w:p>
    <w:p w:rsidR="004C403D" w:rsidRDefault="002C0402" w14:paraId="753874C2" w14:textId="77777777">
      <w:pPr>
        <w:spacing w:after="5" w:line="259" w:lineRule="auto"/>
        <w:ind w:right="0" w:firstLine="0"/>
        <w:jc w:val="left"/>
      </w:pPr>
      <w:r>
        <w:rPr>
          <w:sz w:val="24"/>
        </w:rPr>
        <w:t xml:space="preserve"> </w:t>
      </w:r>
    </w:p>
    <w:p w:rsidR="004C403D" w:rsidRDefault="002C0402" w14:paraId="11E43C3A" w14:textId="77777777">
      <w:pPr>
        <w:spacing w:after="970" w:line="259" w:lineRule="auto"/>
        <w:ind w:right="0" w:firstLine="0"/>
        <w:jc w:val="left"/>
      </w:pPr>
      <w:r>
        <w:rPr>
          <w:sz w:val="26"/>
        </w:rPr>
        <w:t xml:space="preserve"> </w:t>
      </w:r>
    </w:p>
    <w:p w:rsidR="004C403D" w:rsidRDefault="002C0402" w14:paraId="7BE73962" w14:textId="77777777">
      <w:pPr>
        <w:spacing w:after="726" w:line="259" w:lineRule="auto"/>
        <w:ind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i/>
        </w:rPr>
        <w:t xml:space="preserve"> </w:t>
      </w:r>
    </w:p>
    <w:p w:rsidR="004C403D" w:rsidRDefault="002C0402" w14:paraId="70916D45" w14:textId="77777777">
      <w:pPr>
        <w:spacing w:after="0" w:line="259" w:lineRule="auto"/>
        <w:ind w:right="0" w:firstLine="0"/>
        <w:jc w:val="left"/>
      </w:pPr>
      <w:r>
        <w:rPr>
          <w:b/>
          <w:sz w:val="28"/>
        </w:rPr>
        <w:t xml:space="preserve"> </w:t>
      </w:r>
    </w:p>
    <w:p w:rsidR="004C403D" w:rsidRDefault="002C0402" w14:paraId="1619D5E6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782F8655" w14:textId="3173B0C1">
      <w:pPr>
        <w:tabs>
          <w:tab w:val="right" w:pos="5308"/>
        </w:tabs>
        <w:spacing w:after="0" w:line="259" w:lineRule="auto"/>
        <w:ind w:right="0" w:firstLine="0"/>
        <w:jc w:val="left"/>
      </w:pPr>
      <w:r>
        <w:rPr>
          <w:sz w:val="20"/>
        </w:rPr>
        <w:t xml:space="preserve">Tužiteljica: </w:t>
      </w:r>
      <w:r>
        <w:rPr>
          <w:sz w:val="20"/>
        </w:rPr>
        <w:tab/>
      </w:r>
      <w:proofErr w:type="spellStart"/>
      <w:r>
        <w:rPr>
          <w:b/>
          <w:sz w:val="20"/>
        </w:rPr>
        <w:t>mlt</w:t>
      </w:r>
      <w:proofErr w:type="spellEnd"/>
      <w:r>
        <w:rPr>
          <w:b/>
          <w:sz w:val="20"/>
        </w:rPr>
        <w:t xml:space="preserve">. </w:t>
      </w:r>
      <w:r w:rsidR="002E736F">
        <w:rPr>
          <w:b/>
          <w:sz w:val="20"/>
        </w:rPr>
        <w:t>EB</w:t>
      </w:r>
      <w:r>
        <w:rPr>
          <w:b/>
          <w:sz w:val="20"/>
        </w:rPr>
        <w:t xml:space="preserve">, OIB: </w:t>
      </w:r>
      <w:r w:rsidRPr="002E736F" w:rsidR="002E736F">
        <w:rPr>
          <w:rFonts w:cs="Arial"/>
          <w:b/>
          <w:bCs/>
          <w:sz w:val="20"/>
          <w:szCs w:val="20"/>
        </w:rPr>
        <w:t>[osobni identifikacijski broj]</w:t>
      </w:r>
      <w:r w:rsidRPr="00760461" w:rsidR="002E736F">
        <w:rPr>
          <w:rFonts w:eastAsia="Calibri" w:cs="Arial"/>
        </w:rPr>
        <w:t xml:space="preserve"> </w:t>
      </w:r>
      <w:r>
        <w:rPr>
          <w:b/>
          <w:sz w:val="20"/>
        </w:rPr>
        <w:t xml:space="preserve"> </w:t>
      </w:r>
    </w:p>
    <w:p w:rsidR="004C403D" w:rsidRDefault="002C0402" w14:paraId="52416A68" w14:textId="3E509D9A">
      <w:pPr>
        <w:spacing w:after="0" w:line="237" w:lineRule="auto"/>
        <w:ind w:left="2926" w:right="0" w:firstLine="0"/>
        <w:jc w:val="center"/>
      </w:pPr>
      <w:r>
        <w:rPr>
          <w:i/>
          <w:color w:val="999999"/>
          <w:sz w:val="10"/>
        </w:rPr>
        <w:t>:</w:t>
      </w:r>
      <w:r>
        <w:rPr>
          <w:i/>
          <w:color w:val="C0C0C0"/>
          <w:sz w:val="10"/>
        </w:rPr>
        <w:t xml:space="preserve"> </w:t>
      </w:r>
    </w:p>
    <w:p w:rsidR="004C403D" w:rsidRDefault="002C0402" w14:paraId="329BF79E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24772817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0A49BCF8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49E33BED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2D7ED807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763251B7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0375DD22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5BB11A5F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344D911E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1EC5073D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07B372C0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0A45DD16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353F4459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572DDC61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156C4B1C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768A2ACA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2D987B60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4DC1CC3E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1EC55379" w14:textId="77777777">
      <w:pPr>
        <w:spacing w:after="0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1320007B" w14:textId="77777777">
      <w:pPr>
        <w:spacing w:after="622" w:line="259" w:lineRule="auto"/>
        <w:ind w:right="444" w:firstLine="0"/>
        <w:jc w:val="right"/>
      </w:pPr>
      <w:r>
        <w:rPr>
          <w:i/>
          <w:color w:val="C0C0C0"/>
          <w:sz w:val="10"/>
        </w:rPr>
        <w:t xml:space="preserve"> </w:t>
      </w:r>
    </w:p>
    <w:p w:rsidR="004C403D" w:rsidRDefault="002C0402" w14:paraId="4DBF3903" w14:textId="77777777">
      <w:pPr>
        <w:spacing w:after="43" w:line="259" w:lineRule="auto"/>
        <w:ind w:right="0" w:firstLine="0"/>
        <w:jc w:val="left"/>
      </w:pPr>
      <w:r>
        <w:rPr>
          <w:i/>
          <w:color w:val="999999"/>
          <w:sz w:val="16"/>
        </w:rPr>
        <w:t>primatelj</w:t>
      </w:r>
      <w:r>
        <w:rPr>
          <w:b/>
          <w:i/>
          <w:color w:val="999999"/>
          <w:sz w:val="16"/>
        </w:rPr>
        <w:t xml:space="preserve">: </w:t>
      </w:r>
    </w:p>
    <w:p w:rsidR="004C403D" w:rsidRDefault="002C0402" w14:paraId="3BFB091F" w14:textId="77777777">
      <w:pPr>
        <w:pStyle w:val="Naslov1"/>
      </w:pPr>
      <w:r>
        <w:t xml:space="preserve">OPĆINSKI SUD U VARAŽDINU </w:t>
      </w:r>
    </w:p>
    <w:p w:rsidR="004C403D" w:rsidRDefault="002C0402" w14:paraId="2899CCB8" w14:textId="77777777">
      <w:pPr>
        <w:spacing w:after="3" w:line="259" w:lineRule="auto"/>
        <w:ind w:right="0" w:firstLine="0"/>
        <w:jc w:val="left"/>
      </w:pPr>
      <w:r>
        <w:rPr>
          <w:sz w:val="18"/>
        </w:rPr>
        <w:t xml:space="preserve"> </w:t>
      </w:r>
    </w:p>
    <w:p w:rsidR="004C403D" w:rsidRDefault="002C0402" w14:paraId="2F4F7C3F" w14:textId="77777777">
      <w:pPr>
        <w:spacing w:after="38" w:line="259" w:lineRule="auto"/>
        <w:ind w:right="0" w:firstLine="0"/>
        <w:jc w:val="left"/>
      </w:pPr>
      <w:r>
        <w:rPr>
          <w:i/>
          <w:color w:val="999999"/>
          <w:sz w:val="20"/>
        </w:rPr>
        <w:t xml:space="preserve"> </w:t>
      </w:r>
    </w:p>
    <w:p w:rsidR="004C403D" w:rsidRDefault="002C0402" w14:paraId="175E48B8" w14:textId="77777777">
      <w:pPr>
        <w:spacing w:after="261" w:line="259" w:lineRule="auto"/>
        <w:ind w:right="0" w:firstLine="0"/>
        <w:jc w:val="left"/>
      </w:pPr>
      <w:r>
        <w:rPr>
          <w:sz w:val="20"/>
        </w:rPr>
        <w:t>Poslovni broj:</w:t>
      </w:r>
      <w:r>
        <w:rPr>
          <w:b/>
          <w:sz w:val="24"/>
        </w:rPr>
        <w:t xml:space="preserve"> P Ob-</w:t>
      </w:r>
      <w:r>
        <w:rPr>
          <w:sz w:val="24"/>
        </w:rPr>
        <w:t xml:space="preserve"> </w:t>
      </w:r>
    </w:p>
    <w:p w:rsidR="004C403D" w:rsidRDefault="002C0402" w14:paraId="1718676E" w14:textId="77777777">
      <w:pPr>
        <w:spacing w:after="0" w:line="259" w:lineRule="auto"/>
        <w:ind w:right="295" w:firstLine="0"/>
        <w:jc w:val="right"/>
      </w:pPr>
      <w:r>
        <w:rPr>
          <w:b/>
          <w:sz w:val="20"/>
        </w:rPr>
        <w:t xml:space="preserve"> </w:t>
      </w:r>
    </w:p>
    <w:p w:rsidR="004C403D" w:rsidRDefault="004C403D" w14:paraId="1E449D5C" w14:textId="77777777">
      <w:pPr>
        <w:sectPr w:rsidR="004C403D">
          <w:footerReference w:type="even" r:id="rId8"/>
          <w:footerReference w:type="default" r:id="rId9"/>
          <w:footerReference w:type="first" r:id="rId10"/>
          <w:pgSz w:w="11906" w:h="16838"/>
          <w:pgMar w:top="1440" w:right="782" w:bottom="1440" w:left="1140" w:header="720" w:footer="709" w:gutter="0"/>
          <w:cols w:equalWidth="false" w:space="720" w:num="2">
            <w:col w:w="5294" w:space="1182"/>
            <w:col w:w="3509"/>
          </w:cols>
        </w:sectPr>
      </w:pPr>
    </w:p>
    <w:p w:rsidR="002E736F" w:rsidP="00445D21" w:rsidRDefault="002C0402" w14:paraId="04969773" w14:textId="77777777">
      <w:pPr>
        <w:spacing w:after="0" w:line="259" w:lineRule="auto"/>
        <w:ind w:left="1416" w:right="1635" w:firstLine="0"/>
        <w:rPr>
          <w:sz w:val="20"/>
        </w:rPr>
      </w:pPr>
      <w:r>
        <w:rPr>
          <w:b/>
          <w:sz w:val="20"/>
        </w:rPr>
        <w:t xml:space="preserve">zastupana po majci i </w:t>
      </w:r>
      <w:proofErr w:type="spellStart"/>
      <w:r>
        <w:rPr>
          <w:b/>
          <w:sz w:val="20"/>
        </w:rPr>
        <w:t>z.z</w:t>
      </w:r>
      <w:proofErr w:type="spellEnd"/>
      <w:r>
        <w:rPr>
          <w:b/>
          <w:sz w:val="20"/>
        </w:rPr>
        <w:t xml:space="preserve">. </w:t>
      </w:r>
      <w:r w:rsidR="002E736F">
        <w:rPr>
          <w:b/>
          <w:sz w:val="20"/>
        </w:rPr>
        <w:t>GŠB</w:t>
      </w:r>
      <w:r>
        <w:rPr>
          <w:b/>
          <w:sz w:val="20"/>
        </w:rPr>
        <w:t xml:space="preserve">, OIB: </w:t>
      </w:r>
      <w:r w:rsidRPr="002E736F" w:rsidR="002E736F">
        <w:rPr>
          <w:b/>
          <w:sz w:val="20"/>
        </w:rPr>
        <w:t xml:space="preserve">[osobni identifikacijski broj] </w:t>
      </w:r>
      <w:r>
        <w:rPr>
          <w:b/>
          <w:sz w:val="20"/>
        </w:rPr>
        <w:t xml:space="preserve"> </w:t>
      </w:r>
      <w:r w:rsidRPr="002E736F" w:rsidR="002E736F">
        <w:rPr>
          <w:sz w:val="20"/>
        </w:rPr>
        <w:t>[adresa]</w:t>
      </w:r>
      <w:r w:rsidR="002E736F">
        <w:rPr>
          <w:sz w:val="20"/>
        </w:rPr>
        <w:t xml:space="preserve"> </w:t>
      </w:r>
    </w:p>
    <w:p w:rsidR="004C403D" w:rsidP="00445D21" w:rsidRDefault="002C0402" w14:paraId="4955A751" w14:textId="0C4D17CC">
      <w:pPr>
        <w:spacing w:after="0" w:line="259" w:lineRule="auto"/>
        <w:ind w:left="708" w:right="1635" w:firstLine="708"/>
      </w:pPr>
      <w:r>
        <w:rPr>
          <w:i/>
          <w:sz w:val="18"/>
        </w:rPr>
        <w:t xml:space="preserve">svi zastupani po punomoćniku NIKOLI ŽGANCU, odvjetniku u Čakovcu  </w:t>
      </w:r>
    </w:p>
    <w:tbl>
      <w:tblPr>
        <w:tblStyle w:val="TableGrid"/>
        <w:tblW w:w="9684" w:type="dxa"/>
        <w:tblInd w:w="0" w:type="dxa"/>
        <w:tblLook w:firstRow="1" w:lastRow="0" w:firstColumn="1" w:lastColumn="0" w:noHBand="0" w:noVBand="1" w:val="04A0"/>
      </w:tblPr>
      <w:tblGrid>
        <w:gridCol w:w="1416"/>
        <w:gridCol w:w="8268"/>
      </w:tblGrid>
      <w:tr w:rsidR="004C403D" w14:paraId="78FA4399" w14:textId="77777777">
        <w:trPr>
          <w:trHeight w:val="219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C403D" w:rsidRDefault="002C0402" w14:paraId="7600A08B" w14:textId="77777777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</w:tcPr>
          <w:p w:rsidR="004C403D" w:rsidRDefault="004C403D" w14:paraId="111BF7B3" w14:textId="77777777">
            <w:pPr>
              <w:spacing w:after="160" w:line="259" w:lineRule="auto"/>
              <w:ind w:right="0" w:firstLine="0"/>
              <w:jc w:val="left"/>
            </w:pPr>
          </w:p>
        </w:tc>
      </w:tr>
      <w:tr w:rsidR="004C403D" w14:paraId="2907F0E8" w14:textId="77777777">
        <w:trPr>
          <w:trHeight w:val="122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C403D" w:rsidRDefault="002C0402" w14:paraId="34003FEA" w14:textId="77777777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Tuženik:   </w:t>
            </w:r>
          </w:p>
        </w:tc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</w:tcPr>
          <w:p w:rsidR="004C403D" w:rsidRDefault="002C0402" w14:paraId="08A0CD40" w14:textId="3EB8B154">
            <w:pPr>
              <w:tabs>
                <w:tab w:val="center" w:pos="8212"/>
              </w:tabs>
              <w:spacing w:after="0" w:line="259" w:lineRule="auto"/>
              <w:ind w:right="0" w:firstLine="0"/>
              <w:jc w:val="left"/>
            </w:pPr>
            <w:r>
              <w:rPr>
                <w:b/>
                <w:sz w:val="20"/>
              </w:rPr>
              <w:t xml:space="preserve">DB, OIB: </w:t>
            </w:r>
            <w:r w:rsidRPr="002E736F" w:rsidR="002E736F">
              <w:rPr>
                <w:b/>
                <w:sz w:val="20"/>
              </w:rPr>
              <w:t>[osobni identifikacijski broj]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ab/>
              <w:t xml:space="preserve"> </w:t>
            </w:r>
          </w:p>
          <w:p w:rsidR="002E736F" w:rsidP="00445D21" w:rsidRDefault="002E736F" w14:paraId="7609118E" w14:textId="77777777">
            <w:pPr>
              <w:spacing w:after="0" w:line="240" w:lineRule="auto"/>
              <w:ind w:right="0" w:firstLine="0"/>
              <w:jc w:val="left"/>
              <w:rPr>
                <w:sz w:val="20"/>
              </w:rPr>
            </w:pPr>
            <w:r w:rsidRPr="002E736F">
              <w:rPr>
                <w:sz w:val="20"/>
              </w:rPr>
              <w:t>[adresa]</w:t>
            </w:r>
            <w:r>
              <w:rPr>
                <w:sz w:val="20"/>
              </w:rPr>
              <w:t xml:space="preserve"> </w:t>
            </w:r>
          </w:p>
          <w:p w:rsidR="004C403D" w:rsidP="00445D21" w:rsidRDefault="002C0402" w14:paraId="33C31221" w14:textId="58586BE2">
            <w:pPr>
              <w:spacing w:after="0" w:line="240" w:lineRule="auto"/>
              <w:ind w:right="0" w:firstLine="0"/>
              <w:jc w:val="left"/>
            </w:pPr>
            <w:r>
              <w:rPr>
                <w:b/>
                <w:i/>
                <w:sz w:val="20"/>
                <w:u w:val="single" w:color="000000"/>
              </w:rPr>
              <w:t xml:space="preserve">trenutno na adresi </w:t>
            </w:r>
            <w:r w:rsidRPr="002E736F" w:rsidR="002E736F">
              <w:rPr>
                <w:b/>
                <w:i/>
                <w:sz w:val="20"/>
                <w:u w:val="single" w:color="000000"/>
              </w:rPr>
              <w:t xml:space="preserve">[adresa] </w:t>
            </w:r>
            <w:r>
              <w:rPr>
                <w:b/>
                <w:i/>
                <w:sz w:val="20"/>
                <w:u w:val="single" w:color="000000"/>
              </w:rPr>
              <w:t>(kod M</w:t>
            </w:r>
            <w:r w:rsidR="002E736F">
              <w:rPr>
                <w:b/>
                <w:i/>
                <w:sz w:val="20"/>
                <w:u w:val="single" w:color="000000"/>
              </w:rPr>
              <w:t>M</w:t>
            </w:r>
            <w:r>
              <w:rPr>
                <w:b/>
                <w:i/>
                <w:sz w:val="20"/>
                <w:u w:val="single" w:color="000000"/>
              </w:rPr>
              <w:t>)</w:t>
            </w:r>
            <w:r>
              <w:rPr>
                <w:b/>
                <w:i/>
                <w:sz w:val="20"/>
              </w:rPr>
              <w:t xml:space="preserve"> </w:t>
            </w:r>
          </w:p>
          <w:p w:rsidR="004C403D" w:rsidRDefault="002C0402" w14:paraId="5D9B4737" w14:textId="77777777">
            <w:pPr>
              <w:spacing w:after="0" w:line="259" w:lineRule="auto"/>
              <w:ind w:left="17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4C403D" w14:paraId="03A99FD3" w14:textId="77777777">
        <w:trPr>
          <w:trHeight w:val="56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4C403D" w:rsidRDefault="002C0402" w14:paraId="30B1CBA6" w14:textId="77777777">
            <w:pPr>
              <w:spacing w:after="0" w:line="259" w:lineRule="auto"/>
              <w:ind w:right="871" w:firstLine="0"/>
              <w:jc w:val="left"/>
            </w:pPr>
            <w:r>
              <w:rPr>
                <w:sz w:val="20"/>
              </w:rPr>
              <w:t xml:space="preserve">Radi: </w:t>
            </w:r>
            <w:r>
              <w:rPr>
                <w:b/>
                <w:sz w:val="28"/>
              </w:rPr>
              <w:t xml:space="preserve"> </w:t>
            </w:r>
          </w:p>
        </w:tc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</w:tcPr>
          <w:p w:rsidR="004C403D" w:rsidRDefault="002C0402" w14:paraId="2FDE7134" w14:textId="6C34B62E">
            <w:pPr>
              <w:tabs>
                <w:tab w:val="center" w:pos="7984"/>
              </w:tabs>
              <w:spacing w:after="0" w:line="259" w:lineRule="auto"/>
              <w:ind w:right="0" w:firstLine="0"/>
              <w:jc w:val="left"/>
            </w:pPr>
            <w:r>
              <w:rPr>
                <w:b/>
                <w:sz w:val="20"/>
              </w:rPr>
              <w:t xml:space="preserve">povišenja uzdržavanja </w:t>
            </w:r>
            <w:r>
              <w:rPr>
                <w:b/>
                <w:sz w:val="20"/>
              </w:rPr>
              <w:tab/>
              <w:t xml:space="preserve"> </w:t>
            </w:r>
          </w:p>
        </w:tc>
      </w:tr>
    </w:tbl>
    <w:p w:rsidR="004C403D" w:rsidRDefault="002C0402" w14:paraId="1D652384" w14:textId="77777777">
      <w:pPr>
        <w:pStyle w:val="Naslov1"/>
        <w:ind w:right="62"/>
        <w:jc w:val="center"/>
      </w:pPr>
      <w:r>
        <w:rPr>
          <w:sz w:val="28"/>
        </w:rPr>
        <w:t xml:space="preserve">T U Ž B A </w:t>
      </w:r>
    </w:p>
    <w:p w:rsidR="004C403D" w:rsidRDefault="002C0402" w14:paraId="4C104BD4" w14:textId="77777777">
      <w:pPr>
        <w:spacing w:after="0" w:line="259" w:lineRule="auto"/>
        <w:ind w:right="65" w:firstLine="0"/>
        <w:jc w:val="right"/>
      </w:pPr>
      <w:r>
        <w:rPr>
          <w:b/>
          <w:sz w:val="20"/>
        </w:rPr>
        <w:t xml:space="preserve">radi povišenja doprinosa za uzdržavanje   </w:t>
      </w:r>
    </w:p>
    <w:p w:rsidR="004C403D" w:rsidRDefault="004C403D" w14:paraId="2839EBCB" w14:textId="77777777">
      <w:pPr>
        <w:spacing w:after="41" w:line="259" w:lineRule="auto"/>
        <w:ind w:left="-29" w:right="0" w:firstLine="0"/>
        <w:jc w:val="left"/>
      </w:pPr>
    </w:p>
    <w:p w:rsidR="004C403D" w:rsidRDefault="002C0402" w14:paraId="5117942D" w14:textId="77777777">
      <w:pPr>
        <w:spacing w:after="0" w:line="259" w:lineRule="auto"/>
        <w:ind w:right="0" w:firstLine="0"/>
        <w:jc w:val="left"/>
      </w:pPr>
      <w:r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ab/>
        <w:t xml:space="preserve">    </w:t>
      </w:r>
      <w:r>
        <w:rPr>
          <w:rFonts w:ascii="Times New Roman" w:hAnsi="Times New Roman" w:eastAsia="Times New Roman" w:cs="Times New Roman"/>
          <w:sz w:val="24"/>
        </w:rPr>
        <w:tab/>
        <w:t xml:space="preserve"> </w:t>
      </w:r>
      <w:r>
        <w:rPr>
          <w:rFonts w:ascii="Times New Roman" w:hAnsi="Times New Roman" w:eastAsia="Times New Roman" w:cs="Times New Roman"/>
          <w:sz w:val="24"/>
        </w:rPr>
        <w:tab/>
        <w:t xml:space="preserve"> </w:t>
      </w:r>
      <w:r>
        <w:rPr>
          <w:rFonts w:ascii="Times New Roman" w:hAnsi="Times New Roman" w:eastAsia="Times New Roman" w:cs="Times New Roman"/>
          <w:sz w:val="24"/>
        </w:rPr>
        <w:tab/>
        <w:t xml:space="preserve"> </w:t>
      </w:r>
      <w:r>
        <w:rPr>
          <w:rFonts w:ascii="Times New Roman" w:hAnsi="Times New Roman" w:eastAsia="Times New Roman" w:cs="Times New Roman"/>
          <w:sz w:val="24"/>
        </w:rPr>
        <w:tab/>
        <w:t xml:space="preserve">            </w:t>
      </w:r>
      <w:r>
        <w:rPr>
          <w:b/>
          <w:sz w:val="20"/>
        </w:rPr>
        <w:t xml:space="preserve">         </w:t>
      </w:r>
      <w:r>
        <w:rPr>
          <w:rFonts w:ascii="Times New Roman" w:hAnsi="Times New Roman" w:eastAsia="Times New Roman" w:cs="Times New Roman"/>
          <w:sz w:val="24"/>
        </w:rPr>
        <w:t xml:space="preserve">  </w:t>
      </w:r>
      <w:r>
        <w:rPr>
          <w:rFonts w:ascii="Times New Roman" w:hAnsi="Times New Roman" w:eastAsia="Times New Roman" w:cs="Times New Roman"/>
          <w:sz w:val="24"/>
        </w:rPr>
        <w:tab/>
        <w:t xml:space="preserve"> </w:t>
      </w:r>
      <w:r>
        <w:rPr>
          <w:rFonts w:ascii="Times New Roman" w:hAnsi="Times New Roman" w:eastAsia="Times New Roman" w:cs="Times New Roman"/>
          <w:sz w:val="24"/>
        </w:rPr>
        <w:tab/>
        <w:t xml:space="preserve"> </w:t>
      </w:r>
      <w:r>
        <w:rPr>
          <w:rFonts w:ascii="Times New Roman" w:hAnsi="Times New Roman" w:eastAsia="Times New Roman" w:cs="Times New Roman"/>
          <w:sz w:val="24"/>
        </w:rPr>
        <w:tab/>
        <w:t xml:space="preserve">            </w:t>
      </w:r>
      <w:r>
        <w:rPr>
          <w:i/>
          <w:sz w:val="20"/>
        </w:rPr>
        <w:t xml:space="preserve"> </w:t>
      </w:r>
    </w:p>
    <w:p w:rsidR="004C403D" w:rsidRDefault="002C0402" w14:paraId="109C5C7D" w14:textId="77777777">
      <w:pPr>
        <w:spacing w:after="4" w:line="250" w:lineRule="auto"/>
        <w:ind w:left="-5" w:right="0" w:hanging="10"/>
        <w:jc w:val="left"/>
      </w:pPr>
      <w:r>
        <w:rPr>
          <w:b/>
        </w:rPr>
        <w:t xml:space="preserve">I.  </w:t>
      </w:r>
    </w:p>
    <w:p w:rsidR="004C403D" w:rsidRDefault="002C0402" w14:paraId="5994EE97" w14:textId="77777777">
      <w:pPr>
        <w:ind w:left="-15" w:right="50" w:firstLine="0"/>
      </w:pPr>
      <w:r>
        <w:t xml:space="preserve">            Tužiteljicu će u daljnjem tijeku postupka zastupati punomoćnik Nikola Žganec, odvjetnik iz Čakovca, stoga se predlaže sudu da sva pismena dostavlja izravno punomoćniku.   </w:t>
      </w:r>
    </w:p>
    <w:p w:rsidR="004C403D" w:rsidRDefault="002C0402" w14:paraId="41920620" w14:textId="77777777">
      <w:pPr>
        <w:spacing w:after="0" w:line="259" w:lineRule="auto"/>
        <w:ind w:right="0" w:firstLine="0"/>
        <w:jc w:val="left"/>
      </w:pPr>
      <w:r>
        <w:t xml:space="preserve">  </w:t>
      </w:r>
    </w:p>
    <w:p w:rsidR="004C403D" w:rsidRDefault="002C0402" w14:paraId="1A01C95A" w14:textId="77777777">
      <w:pPr>
        <w:tabs>
          <w:tab w:val="center" w:pos="2772"/>
        </w:tabs>
        <w:spacing w:after="3" w:line="254" w:lineRule="auto"/>
        <w:ind w:left="-15" w:right="0" w:firstLine="0"/>
        <w:jc w:val="left"/>
      </w:pPr>
      <w:r>
        <w:rPr>
          <w:i/>
        </w:rPr>
        <w:t xml:space="preserve">Dokaz: </w:t>
      </w:r>
      <w:r>
        <w:rPr>
          <w:i/>
        </w:rPr>
        <w:tab/>
        <w:t xml:space="preserve">-punomoć za zastupanje; </w:t>
      </w:r>
    </w:p>
    <w:p w:rsidR="004C403D" w:rsidRDefault="002C0402" w14:paraId="51963F5C" w14:textId="77777777">
      <w:pPr>
        <w:spacing w:after="4" w:line="250" w:lineRule="auto"/>
        <w:ind w:left="-5" w:right="0" w:hanging="10"/>
        <w:jc w:val="left"/>
      </w:pPr>
      <w:r>
        <w:t xml:space="preserve"> </w:t>
      </w:r>
      <w:r>
        <w:rPr>
          <w:b/>
        </w:rPr>
        <w:t xml:space="preserve">II. </w:t>
      </w:r>
    </w:p>
    <w:p w:rsidR="004C403D" w:rsidRDefault="002C0402" w14:paraId="0C099912" w14:textId="13B7894C">
      <w:pPr>
        <w:ind w:left="-15" w:right="50" w:firstLine="0"/>
      </w:pPr>
      <w:r>
        <w:rPr>
          <w:b/>
        </w:rPr>
        <w:t xml:space="preserve"> </w:t>
      </w:r>
      <w:r>
        <w:t xml:space="preserve">Presudom Općinskog suda u Zadru, </w:t>
      </w:r>
      <w:proofErr w:type="spellStart"/>
      <w:r>
        <w:t>posl</w:t>
      </w:r>
      <w:proofErr w:type="spellEnd"/>
      <w:r>
        <w:t xml:space="preserve">. br. P-2747/09 od dana 16.02.2010. godine , u točci III. naloženo je tuženiku doprinositi na ime uzdržavanja </w:t>
      </w:r>
      <w:proofErr w:type="spellStart"/>
      <w:r>
        <w:t>mlt</w:t>
      </w:r>
      <w:proofErr w:type="spellEnd"/>
      <w:r>
        <w:t xml:space="preserve">. tužiteljice iznosom od 919,70 kn </w:t>
      </w:r>
      <w:r>
        <w:lastRenderedPageBreak/>
        <w:t xml:space="preserve">mjesečno, počev od dana 16.04.2009. g, kao dana podnošenja tužbe u ovoj pravnoj stvari, pa ubuduće dok budu za to postojali zakonski uvjeti, s time da je dospjele obroke uzdržavanja dužan platiti odjednom, u roku od 15 dana, a one koje budu dospijevale ubuduće, isti je dužan platiti najkasnije do 10-og u mjesecu za tekući mjesec, sve sa zateznim kamatama koje teku od dospijeća svakog pojedinog mjesečnog iznosa pa do isplate, i to po stopi određenoj čl. 29. st. 2 Zakona o obveznim odnosima, uvećanjem eskontne stope HNB-a koja je vrijedila zadnjeg dana polugodišta koje je prethodilo tekućem za pet postotnih poena, sve na tekući račun majke i </w:t>
      </w:r>
      <w:proofErr w:type="spellStart"/>
      <w:r>
        <w:t>zz</w:t>
      </w:r>
      <w:proofErr w:type="spellEnd"/>
      <w:r>
        <w:t xml:space="preserve"> </w:t>
      </w:r>
      <w:proofErr w:type="spellStart"/>
      <w:r>
        <w:t>mlt</w:t>
      </w:r>
      <w:proofErr w:type="spellEnd"/>
      <w:r>
        <w:t>. djeteta G</w:t>
      </w:r>
      <w:r w:rsidR="002E736F">
        <w:t>ŠB</w:t>
      </w:r>
      <w:r>
        <w:t xml:space="preserve"> kod RBA d.d., br. </w:t>
      </w:r>
      <w:r w:rsidRPr="002E736F" w:rsidR="002E736F">
        <w:t>[</w:t>
      </w:r>
      <w:r w:rsidR="002E736F">
        <w:t xml:space="preserve">broj </w:t>
      </w:r>
      <w:r w:rsidRPr="002E736F" w:rsidR="002E736F">
        <w:t>bankovnog računa]</w:t>
      </w:r>
      <w:r>
        <w:t xml:space="preserve">. </w:t>
      </w:r>
    </w:p>
    <w:p w:rsidR="004C403D" w:rsidRDefault="002C0402" w14:paraId="6742098C" w14:textId="77777777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 </w:t>
      </w:r>
    </w:p>
    <w:p w:rsidR="004C403D" w:rsidRDefault="002C0402" w14:paraId="6B754109" w14:textId="77777777">
      <w:pPr>
        <w:tabs>
          <w:tab w:val="center" w:pos="5413"/>
        </w:tabs>
        <w:spacing w:after="0" w:line="259" w:lineRule="auto"/>
        <w:ind w:left="-15" w:right="0" w:firstLine="0"/>
        <w:jc w:val="left"/>
      </w:pPr>
      <w:r>
        <w:rPr>
          <w:i/>
        </w:rPr>
        <w:t xml:space="preserve">Dokaz: </w:t>
      </w:r>
      <w:r>
        <w:rPr>
          <w:i/>
        </w:rPr>
        <w:tab/>
        <w:t xml:space="preserve">-preslik presude Općinskog suda u Zadru, posl.br P-2747/09 od 16.02.2010.g.  </w:t>
      </w:r>
    </w:p>
    <w:p w:rsidR="004C403D" w:rsidRDefault="002C0402" w14:paraId="56456599" w14:textId="069FB088">
      <w:pPr>
        <w:spacing w:after="0" w:line="259" w:lineRule="auto"/>
        <w:ind w:right="0" w:firstLine="0"/>
        <w:jc w:val="left"/>
      </w:pPr>
      <w:r>
        <w:rPr>
          <w:i/>
        </w:rPr>
        <w:t xml:space="preserve"> </w:t>
      </w:r>
      <w:r>
        <w:rPr>
          <w:i/>
        </w:rPr>
        <w:tab/>
        <w:t xml:space="preserve">  </w:t>
      </w:r>
      <w:r>
        <w:rPr>
          <w:i/>
        </w:rPr>
        <w:tab/>
        <w:t xml:space="preserve"> </w:t>
      </w:r>
    </w:p>
    <w:p w:rsidR="004C403D" w:rsidRDefault="002C0402" w14:paraId="3F57798C" w14:textId="77777777">
      <w:pPr>
        <w:spacing w:after="4" w:line="250" w:lineRule="auto"/>
        <w:ind w:left="-5" w:right="0" w:hanging="10"/>
        <w:jc w:val="left"/>
      </w:pPr>
      <w:r>
        <w:rPr>
          <w:b/>
        </w:rPr>
        <w:t xml:space="preserve">III. </w:t>
      </w:r>
    </w:p>
    <w:p w:rsidR="004C403D" w:rsidP="00445D21" w:rsidRDefault="002C0402" w14:paraId="19DEB6F8" w14:textId="6442A7FC">
      <w:pPr>
        <w:spacing w:after="0" w:line="259" w:lineRule="auto"/>
        <w:ind w:right="61" w:firstLine="708"/>
      </w:pPr>
      <w:r>
        <w:t xml:space="preserve">Nakon donošenja sudske odluke navedene pod točkom II. ove tužbe,  </w:t>
      </w:r>
      <w:r w:rsidR="00445D21">
        <w:t xml:space="preserve">       </w:t>
      </w:r>
      <w:proofErr w:type="spellStart"/>
      <w:r>
        <w:t>mlt</w:t>
      </w:r>
      <w:proofErr w:type="spellEnd"/>
      <w:r>
        <w:t xml:space="preserve">. </w:t>
      </w:r>
    </w:p>
    <w:p w:rsidR="004C403D" w:rsidRDefault="002C0402" w14:paraId="101E0A09" w14:textId="77777777">
      <w:pPr>
        <w:spacing w:after="5" w:line="249" w:lineRule="auto"/>
        <w:ind w:left="-5" w:right="46" w:hanging="10"/>
      </w:pPr>
      <w:r>
        <w:t xml:space="preserve">tužiteljica nije tražila povišenje iznosa uzdržavanja, međutim, od tada su se značajno promijenile okolnosti na temelju kojih je ista donijeta, a u smislu da su znatno porasle njezine potrebe, te samim time i troškovi njezinog uzdržavanja obzirom da je od donošenja presude do </w:t>
      </w:r>
      <w:r>
        <w:rPr>
          <w:b/>
        </w:rPr>
        <w:t>danas prošlo 15 godina.</w:t>
      </w:r>
      <w:r>
        <w:t xml:space="preserve">  </w:t>
      </w:r>
    </w:p>
    <w:p w:rsidR="004C403D" w:rsidRDefault="002C0402" w14:paraId="6B73A8C0" w14:textId="77777777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4C403D" w:rsidRDefault="002C0402" w14:paraId="4F1DB167" w14:textId="3DDD958A">
      <w:pPr>
        <w:ind w:left="-15" w:right="50"/>
      </w:pPr>
      <w:r>
        <w:t xml:space="preserve">Naime, </w:t>
      </w:r>
      <w:proofErr w:type="spellStart"/>
      <w:r>
        <w:t>mlt</w:t>
      </w:r>
      <w:proofErr w:type="spellEnd"/>
      <w:r>
        <w:t>. E</w:t>
      </w:r>
      <w:r w:rsidR="002E736F">
        <w:t xml:space="preserve"> </w:t>
      </w:r>
      <w:r>
        <w:t xml:space="preserve">je u vrijeme donošenja sudske presude 2010. godine imala 2 godine, dok danas ima 17 godina i polaznica je srednje škole. </w:t>
      </w:r>
    </w:p>
    <w:p w:rsidR="004C403D" w:rsidRDefault="002C0402" w14:paraId="412BACBC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438E8CDA" w14:textId="4695DC6C">
      <w:pPr>
        <w:ind w:left="-15" w:right="50"/>
      </w:pPr>
      <w:r>
        <w:t xml:space="preserve">Budući da je </w:t>
      </w:r>
      <w:proofErr w:type="spellStart"/>
      <w:r>
        <w:t>mlt</w:t>
      </w:r>
      <w:proofErr w:type="spellEnd"/>
      <w:r>
        <w:t xml:space="preserve">. E sada polaznica srednje škole za knjige, radne bilježnice, bilježnice, torbu, papuče i ostali školski pribor bilo je potrebno izdvojiti oko 550,00 EUR-a. Isto tako u sklopu nastavne godine organiziraju se i školski izleti, a za što se u pravilu izdvoji od 50,00-100,00 EUR-a za svaki od navedenih izleta majka </w:t>
      </w:r>
      <w:proofErr w:type="spellStart"/>
      <w:r>
        <w:t>mlt</w:t>
      </w:r>
      <w:proofErr w:type="spellEnd"/>
      <w:r>
        <w:t xml:space="preserve">. tužiteljici daje i oko 40,00 EUR džeparca. </w:t>
      </w:r>
      <w:r>
        <w:rPr>
          <w:color w:val="FF0000"/>
        </w:rPr>
        <w:t xml:space="preserve"> </w:t>
      </w:r>
    </w:p>
    <w:p w:rsidR="004C403D" w:rsidRDefault="002C0402" w14:paraId="4EBE57E4" w14:textId="77777777">
      <w:pPr>
        <w:spacing w:after="0" w:line="259" w:lineRule="auto"/>
        <w:ind w:left="708" w:right="0" w:firstLine="0"/>
        <w:jc w:val="left"/>
      </w:pPr>
      <w:r>
        <w:t xml:space="preserve"> </w:t>
      </w:r>
    </w:p>
    <w:p w:rsidR="004C403D" w:rsidRDefault="002C0402" w14:paraId="773EB7B7" w14:textId="77777777">
      <w:pPr>
        <w:ind w:left="-15" w:right="50"/>
      </w:pPr>
      <w:r>
        <w:t xml:space="preserve">Obzirom da u školi nema školske kuhinje, </w:t>
      </w:r>
      <w:proofErr w:type="spellStart"/>
      <w:r>
        <w:t>mlt</w:t>
      </w:r>
      <w:proofErr w:type="spellEnd"/>
      <w:r>
        <w:t xml:space="preserve">. tužiteljica potroši oko 30,00 EUR tjedno na užinu. Nadalje, na odjeću i obuću mjesečno se utroši oko 100,00-150,00 EUR-a. Osim toga tužiteljici je potrebno mjesečno osigurati i 100,00 EUR-a za higijenu i kozmetiku, na pretplatu za mobitel potroši se oko 20,00 EUR-a mjesečno, a na proslavu rođendana tužiteljice potroši se oko 100,00-150,00 EUR-a godišnje. </w:t>
      </w:r>
    </w:p>
    <w:p w:rsidR="004C403D" w:rsidRDefault="002C0402" w14:paraId="3C1AEB48" w14:textId="77777777">
      <w:pPr>
        <w:spacing w:after="0" w:line="259" w:lineRule="auto"/>
        <w:ind w:left="708" w:right="0" w:firstLine="0"/>
        <w:jc w:val="left"/>
      </w:pPr>
      <w:r>
        <w:rPr>
          <w:sz w:val="20"/>
        </w:rPr>
        <w:t xml:space="preserve"> </w:t>
      </w:r>
    </w:p>
    <w:p w:rsidR="004C403D" w:rsidRDefault="002C0402" w14:paraId="6FC0F01C" w14:textId="71B164C7">
      <w:pPr>
        <w:ind w:left="-15" w:right="50"/>
      </w:pPr>
      <w:r>
        <w:t xml:space="preserve">Prehrana </w:t>
      </w:r>
      <w:proofErr w:type="spellStart"/>
      <w:r>
        <w:t>mlt</w:t>
      </w:r>
      <w:proofErr w:type="spellEnd"/>
      <w:r>
        <w:t xml:space="preserve">. tužiteljice ne razlikuje se od njezinih vršnjaka, pa se na isto mjesečno potroši oko 150,00 EUR-a. Isto tako, mjesečno se za odlazak s prijateljima u kino, na bazene i eventualno u kafić potroši oko 50,00 EUR-a, dok se na poklone za rođendane prijatelja mjesečno utroši oko 40,00 EUR-a. </w:t>
      </w:r>
      <w:proofErr w:type="spellStart"/>
      <w:r>
        <w:t>Mlt</w:t>
      </w:r>
      <w:proofErr w:type="spellEnd"/>
      <w:r>
        <w:t xml:space="preserve">. E zdravo je dijete, međutim nosi naočale koje je jednom u dvije godine potrebno zamijeniti zbog promjene dioptrije, što je trošak od oko 200,00 eura, te svake godine odlazi na okulistički pregled.  </w:t>
      </w:r>
    </w:p>
    <w:p w:rsidR="004C403D" w:rsidRDefault="002C0402" w14:paraId="57C862E6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3D86EDCB" w14:textId="77777777">
      <w:pPr>
        <w:ind w:left="-15" w:right="50"/>
      </w:pPr>
      <w:r>
        <w:t xml:space="preserve">Tužiteljica smatra da s obzirom na dob i na financijske potrebe, ima pravo na navedeno povišenje. Uzeći u obzir sve navedeno, kao i druge razne troškove </w:t>
      </w:r>
      <w:proofErr w:type="spellStart"/>
      <w:r>
        <w:t>mlt</w:t>
      </w:r>
      <w:proofErr w:type="spellEnd"/>
      <w:r>
        <w:t xml:space="preserve">. tužiteljice koji su na razini njezinih vršnjaka, te se potrebe djeteta </w:t>
      </w:r>
      <w:proofErr w:type="spellStart"/>
      <w:r>
        <w:t>procijenjuju</w:t>
      </w:r>
      <w:proofErr w:type="spellEnd"/>
      <w:r>
        <w:t xml:space="preserve"> na oko 450,00 eura mjesečno, stoga se predlaže da tuženik doprinosi iznosom od 330,00 EUR mjesečno.  </w:t>
      </w:r>
      <w:r>
        <w:rPr>
          <w:color w:val="FF0000"/>
        </w:rPr>
        <w:t xml:space="preserve"> </w:t>
      </w:r>
    </w:p>
    <w:p w:rsidR="004C403D" w:rsidRDefault="002C0402" w14:paraId="7C5D4F39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22B52CAE" w14:textId="77777777">
      <w:pPr>
        <w:spacing w:after="5" w:line="248" w:lineRule="auto"/>
        <w:ind w:left="-15" w:right="48" w:firstLine="708"/>
      </w:pPr>
      <w:r>
        <w:t xml:space="preserve">Napominje se kako se već duži niz godina vodi i </w:t>
      </w:r>
      <w:r>
        <w:rPr>
          <w:u w:val="single" w:color="000000"/>
        </w:rPr>
        <w:t>kazneni postupak protiv tuženika,</w:t>
      </w:r>
      <w:r>
        <w:t xml:space="preserve"> </w:t>
      </w:r>
      <w:r>
        <w:rPr>
          <w:u w:val="single" w:color="000000"/>
        </w:rPr>
        <w:t>radi neplaćanja dosuđenih iznosa uzdržavanja, a koji postupak se vodi kod Općinskog</w:t>
      </w:r>
      <w:r>
        <w:t xml:space="preserve"> </w:t>
      </w:r>
      <w:r>
        <w:rPr>
          <w:u w:val="single" w:color="000000"/>
        </w:rPr>
        <w:t xml:space="preserve">suda u Čakovcu, </w:t>
      </w:r>
      <w:proofErr w:type="spellStart"/>
      <w:r>
        <w:rPr>
          <w:u w:val="single" w:color="000000"/>
        </w:rPr>
        <w:t>posl</w:t>
      </w:r>
      <w:proofErr w:type="spellEnd"/>
      <w:r>
        <w:rPr>
          <w:u w:val="single" w:color="000000"/>
        </w:rPr>
        <w:t xml:space="preserve">. br. Kzd-3/2018. Tuženik uopće ne doprinosi za uzdržavanje svoje </w:t>
      </w:r>
      <w:proofErr w:type="spellStart"/>
      <w:r>
        <w:rPr>
          <w:u w:val="single" w:color="000000"/>
        </w:rPr>
        <w:t>mlt</w:t>
      </w:r>
      <w:proofErr w:type="spellEnd"/>
      <w:r>
        <w:rPr>
          <w:u w:val="single" w:color="000000"/>
        </w:rPr>
        <w:t>.</w:t>
      </w:r>
      <w:r>
        <w:t xml:space="preserve"> </w:t>
      </w:r>
    </w:p>
    <w:p w:rsidR="004C403D" w:rsidRDefault="002C0402" w14:paraId="1B7FC324" w14:textId="77777777">
      <w:pPr>
        <w:spacing w:after="5" w:line="248" w:lineRule="auto"/>
        <w:ind w:left="-5" w:right="48" w:hanging="10"/>
      </w:pPr>
      <w:r>
        <w:rPr>
          <w:u w:val="single" w:color="000000"/>
        </w:rPr>
        <w:t>kćeri, kao što s istom ne ostvaruje ni kontakte već duži niz godina.</w:t>
      </w:r>
      <w:r>
        <w:t xml:space="preserve"> </w:t>
      </w:r>
    </w:p>
    <w:p w:rsidR="004C403D" w:rsidRDefault="002C0402" w14:paraId="0F6DEAD6" w14:textId="77777777">
      <w:pPr>
        <w:spacing w:after="0" w:line="259" w:lineRule="auto"/>
        <w:ind w:left="708" w:right="0" w:firstLine="0"/>
        <w:jc w:val="left"/>
      </w:pPr>
      <w:r>
        <w:t xml:space="preserve"> </w:t>
      </w:r>
    </w:p>
    <w:p w:rsidR="004C403D" w:rsidRDefault="002C0402" w14:paraId="06D6D469" w14:textId="081D4EAE">
      <w:pPr>
        <w:tabs>
          <w:tab w:val="center" w:pos="4340"/>
        </w:tabs>
        <w:spacing w:after="3" w:line="254" w:lineRule="auto"/>
        <w:ind w:left="-15" w:right="0" w:firstLine="0"/>
        <w:jc w:val="left"/>
      </w:pPr>
      <w:r>
        <w:rPr>
          <w:i/>
        </w:rPr>
        <w:t xml:space="preserve">Dokaz: </w:t>
      </w:r>
      <w:r w:rsidR="00841B50">
        <w:rPr>
          <w:i/>
        </w:rPr>
        <w:t xml:space="preserve">           </w:t>
      </w:r>
      <w:r>
        <w:rPr>
          <w:i/>
        </w:rPr>
        <w:t xml:space="preserve">-saslušanje majke i </w:t>
      </w:r>
      <w:proofErr w:type="spellStart"/>
      <w:r>
        <w:rPr>
          <w:i/>
        </w:rPr>
        <w:t>z.z.tužitelja</w:t>
      </w:r>
      <w:proofErr w:type="spellEnd"/>
      <w:r>
        <w:rPr>
          <w:i/>
        </w:rPr>
        <w:t xml:space="preserve"> GŠB, </w:t>
      </w:r>
    </w:p>
    <w:p w:rsidR="004C403D" w:rsidRDefault="002C0402" w14:paraId="7A9F6A40" w14:textId="77777777">
      <w:pPr>
        <w:tabs>
          <w:tab w:val="center" w:pos="708"/>
          <w:tab w:val="center" w:pos="3434"/>
        </w:tabs>
        <w:spacing w:after="3" w:line="254" w:lineRule="auto"/>
        <w:ind w:left="-15" w:right="0" w:firstLine="0"/>
        <w:jc w:val="left"/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-uvid u spis OSČK, </w:t>
      </w:r>
      <w:proofErr w:type="spellStart"/>
      <w:r>
        <w:rPr>
          <w:i/>
        </w:rPr>
        <w:t>posl</w:t>
      </w:r>
      <w:proofErr w:type="spellEnd"/>
      <w:r>
        <w:rPr>
          <w:i/>
        </w:rPr>
        <w:t xml:space="preserve">. br. Kzd-3/2018, </w:t>
      </w:r>
    </w:p>
    <w:p w:rsidR="004C403D" w:rsidRDefault="002C0402" w14:paraId="50BC1C99" w14:textId="77777777">
      <w:pPr>
        <w:tabs>
          <w:tab w:val="center" w:pos="708"/>
          <w:tab w:val="center" w:pos="2694"/>
        </w:tabs>
        <w:spacing w:after="0" w:line="259" w:lineRule="auto"/>
        <w:ind w:left="-15" w:right="0" w:firstLine="0"/>
        <w:jc w:val="left"/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-po potrebi drugi dokazi </w:t>
      </w:r>
    </w:p>
    <w:p w:rsidR="004C403D" w:rsidRDefault="002C0402" w14:paraId="5BA20374" w14:textId="77777777">
      <w:pPr>
        <w:spacing w:after="0" w:line="259" w:lineRule="auto"/>
        <w:ind w:right="0" w:firstLine="0"/>
        <w:jc w:val="left"/>
      </w:pPr>
      <w:r>
        <w:lastRenderedPageBreak/>
        <w:t xml:space="preserve">  </w:t>
      </w:r>
    </w:p>
    <w:p w:rsidR="004C403D" w:rsidRDefault="002C0402" w14:paraId="716B6C3A" w14:textId="77777777">
      <w:pPr>
        <w:spacing w:after="4" w:line="250" w:lineRule="auto"/>
        <w:ind w:left="-5" w:right="0" w:hanging="10"/>
        <w:jc w:val="left"/>
      </w:pPr>
      <w:r>
        <w:rPr>
          <w:b/>
        </w:rPr>
        <w:t xml:space="preserve">IV. </w:t>
      </w:r>
    </w:p>
    <w:p w:rsidR="004C403D" w:rsidRDefault="002C0402" w14:paraId="4123ED46" w14:textId="676350C1">
      <w:pPr>
        <w:ind w:left="-15" w:right="50" w:firstLine="0"/>
      </w:pPr>
      <w:r>
        <w:t xml:space="preserve"> </w:t>
      </w:r>
      <w:r w:rsidR="00841B50">
        <w:tab/>
      </w:r>
      <w:r>
        <w:t>Majka tužiteljice – GŠB</w:t>
      </w:r>
      <w:r w:rsidR="00841B50">
        <w:t xml:space="preserve"> </w:t>
      </w:r>
      <w:r>
        <w:t xml:space="preserve">zaposlena je u obrtu </w:t>
      </w:r>
      <w:r w:rsidRPr="004814F7" w:rsidR="004814F7">
        <w:t>[</w:t>
      </w:r>
      <w:r w:rsidR="004814F7">
        <w:t>obrt</w:t>
      </w:r>
      <w:r w:rsidRPr="004814F7" w:rsidR="004814F7">
        <w:t xml:space="preserve">] </w:t>
      </w:r>
      <w:r>
        <w:t xml:space="preserve">i ne prima dječji doplatak. Uz </w:t>
      </w:r>
      <w:proofErr w:type="spellStart"/>
      <w:r>
        <w:t>mlt</w:t>
      </w:r>
      <w:proofErr w:type="spellEnd"/>
      <w:r>
        <w:t>. tužiteljicu živi i sa sinom M</w:t>
      </w:r>
      <w:r w:rsidR="00841B50">
        <w:t>N.</w:t>
      </w:r>
      <w:r>
        <w:t xml:space="preserve"> Majka tužiteljice vlasnica je nekretnine u kojoj žive, a mjesečno na režije izdvaja oko 270,00 EUR.</w:t>
      </w:r>
      <w:r>
        <w:rPr>
          <w:sz w:val="20"/>
        </w:rPr>
        <w:t xml:space="preserve"> </w:t>
      </w:r>
    </w:p>
    <w:p w:rsidR="004C403D" w:rsidRDefault="002C0402" w14:paraId="1A52682E" w14:textId="77777777">
      <w:pPr>
        <w:spacing w:after="0" w:line="259" w:lineRule="auto"/>
        <w:ind w:right="0" w:firstLine="0"/>
        <w:jc w:val="left"/>
      </w:pPr>
      <w:r>
        <w:rPr>
          <w:sz w:val="20"/>
        </w:rPr>
        <w:t xml:space="preserve"> </w:t>
      </w:r>
    </w:p>
    <w:p w:rsidR="004C403D" w:rsidRDefault="002C0402" w14:paraId="667366B4" w14:textId="184CE1D3">
      <w:pPr>
        <w:ind w:left="-15" w:right="50"/>
      </w:pPr>
      <w:r>
        <w:t xml:space="preserve">Majka </w:t>
      </w:r>
      <w:proofErr w:type="spellStart"/>
      <w:r>
        <w:t>mlt</w:t>
      </w:r>
      <w:proofErr w:type="spellEnd"/>
      <w:r>
        <w:t xml:space="preserve">. tužiteljice nema saznanja gdje se tuženik nalazi, niti gdje je zaposlen, osim što iz spisa Kzd-3/2018 proizlazi da se nalazi na privremenom radu u </w:t>
      </w:r>
      <w:r w:rsidR="00F62788">
        <w:t>…</w:t>
      </w:r>
      <w:r>
        <w:t xml:space="preserve">, u gradu </w:t>
      </w:r>
      <w:r w:rsidR="00F62788">
        <w:t>…</w:t>
      </w:r>
      <w:r>
        <w:t xml:space="preserve">, te se pretpostavlja  da ima visoka primanja obzirom da radi u inozemstvu. </w:t>
      </w:r>
    </w:p>
    <w:p w:rsidR="004C403D" w:rsidRDefault="002C0402" w14:paraId="7437F7DB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222C7F0D" w14:textId="4C94377F">
      <w:pPr>
        <w:tabs>
          <w:tab w:val="center" w:pos="4546"/>
        </w:tabs>
        <w:spacing w:after="3" w:line="254" w:lineRule="auto"/>
        <w:ind w:left="-15" w:right="0" w:firstLine="0"/>
        <w:jc w:val="left"/>
      </w:pPr>
      <w:r>
        <w:rPr>
          <w:i/>
        </w:rPr>
        <w:t xml:space="preserve">Dokaz:  </w:t>
      </w:r>
      <w:r w:rsidR="00445D21">
        <w:rPr>
          <w:i/>
        </w:rPr>
        <w:t xml:space="preserve">          </w:t>
      </w:r>
      <w:r>
        <w:rPr>
          <w:i/>
        </w:rPr>
        <w:t xml:space="preserve">-saslušanje GŠB – majke i </w:t>
      </w:r>
      <w:proofErr w:type="spellStart"/>
      <w:r>
        <w:rPr>
          <w:i/>
        </w:rPr>
        <w:t>z.z</w:t>
      </w:r>
      <w:proofErr w:type="spellEnd"/>
      <w:r>
        <w:rPr>
          <w:i/>
        </w:rPr>
        <w:t xml:space="preserve">. tužiteljice, </w:t>
      </w:r>
    </w:p>
    <w:p w:rsidR="004C403D" w:rsidRDefault="002C0402" w14:paraId="2012DE2E" w14:textId="77777777">
      <w:pPr>
        <w:tabs>
          <w:tab w:val="center" w:pos="708"/>
          <w:tab w:val="center" w:pos="2485"/>
        </w:tabs>
        <w:spacing w:after="3" w:line="254" w:lineRule="auto"/>
        <w:ind w:left="-15" w:right="0" w:firstLine="0"/>
        <w:jc w:val="left"/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-saslušanje tuženika, </w:t>
      </w:r>
    </w:p>
    <w:p w:rsidR="00445D21" w:rsidRDefault="002C0402" w14:paraId="48FE9F48" w14:textId="77777777">
      <w:pPr>
        <w:spacing w:after="3" w:line="254" w:lineRule="auto"/>
        <w:ind w:left="1401" w:right="2663" w:hanging="1416"/>
        <w:jc w:val="left"/>
        <w:rPr>
          <w:i/>
        </w:rPr>
      </w:pPr>
      <w:r>
        <w:rPr>
          <w:rFonts w:ascii="Times New Roman" w:hAnsi="Times New Roman" w:eastAsia="Times New Roman" w:cs="Times New Roman"/>
          <w:sz w:val="37"/>
          <w:vertAlign w:val="superscript"/>
        </w:rPr>
        <w:t xml:space="preserve"> </w:t>
      </w:r>
      <w:r>
        <w:rPr>
          <w:i/>
        </w:rPr>
        <w:t xml:space="preserve"> </w:t>
      </w:r>
      <w:r>
        <w:rPr>
          <w:i/>
        </w:rPr>
        <w:tab/>
        <w:t>-</w:t>
      </w:r>
      <w:proofErr w:type="spellStart"/>
      <w:r>
        <w:rPr>
          <w:i/>
        </w:rPr>
        <w:t>pribava</w:t>
      </w:r>
      <w:proofErr w:type="spellEnd"/>
      <w:r>
        <w:rPr>
          <w:i/>
        </w:rPr>
        <w:t xml:space="preserve"> podataka o imovinskom stanju tuženika, </w:t>
      </w:r>
    </w:p>
    <w:p w:rsidR="004C403D" w:rsidP="00445D21" w:rsidRDefault="002C0402" w14:paraId="0EE256FE" w14:textId="6D21E943">
      <w:pPr>
        <w:spacing w:after="3" w:line="254" w:lineRule="auto"/>
        <w:ind w:left="1401" w:right="2663" w:firstLine="0"/>
        <w:jc w:val="left"/>
      </w:pPr>
      <w:r>
        <w:rPr>
          <w:i/>
        </w:rPr>
        <w:t>-po potrebi drugi dokazi.</w:t>
      </w:r>
      <w:r>
        <w:rPr>
          <w:b/>
        </w:rPr>
        <w:t xml:space="preserve"> </w:t>
      </w:r>
      <w:r>
        <w:rPr>
          <w:i/>
        </w:rPr>
        <w:t xml:space="preserve"> </w:t>
      </w:r>
    </w:p>
    <w:p w:rsidR="004C403D" w:rsidRDefault="002C0402" w14:paraId="1C2FFE4E" w14:textId="77777777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4C403D" w:rsidRDefault="002C0402" w14:paraId="783BBA5E" w14:textId="77777777">
      <w:pPr>
        <w:spacing w:after="4" w:line="250" w:lineRule="auto"/>
        <w:ind w:left="-5" w:right="0" w:hanging="10"/>
        <w:jc w:val="left"/>
      </w:pPr>
      <w:r>
        <w:rPr>
          <w:b/>
        </w:rPr>
        <w:t xml:space="preserve">V. </w:t>
      </w:r>
    </w:p>
    <w:p w:rsidR="004C403D" w:rsidRDefault="002C0402" w14:paraId="2669A5A8" w14:textId="77777777">
      <w:pPr>
        <w:spacing w:after="32"/>
        <w:ind w:left="-15" w:right="50"/>
      </w:pPr>
      <w:r>
        <w:t xml:space="preserve">Obzirom da je od vremena kada je tuženiku određena obveza plaćanja doprinosa za uzdržavanje za </w:t>
      </w:r>
      <w:proofErr w:type="spellStart"/>
      <w:r>
        <w:t>mlt</w:t>
      </w:r>
      <w:proofErr w:type="spellEnd"/>
      <w:r>
        <w:t xml:space="preserve">. tužiteljicu prošlo petnaest godina, te je nesporno da su se promijenile okolnosti u svezi uzdržavanja djece, p r e d l a ž e  se sudu da donese slijedeću  </w:t>
      </w:r>
    </w:p>
    <w:p w:rsidR="004C403D" w:rsidRDefault="002C0402" w14:paraId="3E04DB19" w14:textId="77777777">
      <w:pPr>
        <w:spacing w:after="19" w:line="259" w:lineRule="auto"/>
        <w:ind w:left="708" w:right="0" w:firstLine="0"/>
        <w:jc w:val="left"/>
      </w:pPr>
      <w:r>
        <w:t xml:space="preserve"> </w:t>
      </w:r>
    </w:p>
    <w:p w:rsidR="004C403D" w:rsidRDefault="002C0402" w14:paraId="5B562958" w14:textId="77777777">
      <w:pPr>
        <w:spacing w:after="257" w:line="259" w:lineRule="auto"/>
        <w:ind w:left="708" w:right="0" w:firstLine="0"/>
        <w:jc w:val="left"/>
      </w:pPr>
      <w:r>
        <w:t xml:space="preserve"> </w:t>
      </w:r>
    </w:p>
    <w:p w:rsidR="004C403D" w:rsidRDefault="002C0402" w14:paraId="137CF7F4" w14:textId="77777777">
      <w:pPr>
        <w:spacing w:after="36" w:line="259" w:lineRule="auto"/>
        <w:ind w:right="61" w:firstLine="0"/>
        <w:jc w:val="center"/>
      </w:pPr>
      <w:r>
        <w:rPr>
          <w:b/>
        </w:rPr>
        <w:t xml:space="preserve">P R E S U D U </w:t>
      </w:r>
    </w:p>
    <w:p w:rsidR="004C403D" w:rsidRDefault="002C0402" w14:paraId="3C40FD18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243A5710" w14:textId="0376E03B">
      <w:pPr>
        <w:numPr>
          <w:ilvl w:val="0"/>
          <w:numId w:val="1"/>
        </w:numPr>
        <w:ind w:right="50" w:firstLine="0"/>
      </w:pPr>
      <w:r>
        <w:t xml:space="preserve">Tuženik </w:t>
      </w:r>
      <w:r>
        <w:rPr>
          <w:b/>
        </w:rPr>
        <w:t xml:space="preserve">DB, OIB: </w:t>
      </w:r>
      <w:r w:rsidRPr="00445D21" w:rsidR="00445D21">
        <w:rPr>
          <w:b/>
        </w:rPr>
        <w:t>[osobni identifikacijski broj]</w:t>
      </w:r>
      <w:r w:rsidRPr="00F0783E">
        <w:rPr>
          <w:bCs/>
        </w:rPr>
        <w:t>,</w:t>
      </w:r>
      <w:r w:rsidR="00F0783E">
        <w:rPr>
          <w:bCs/>
        </w:rPr>
        <w:t xml:space="preserve"> </w:t>
      </w:r>
      <w:r w:rsidRPr="00445D21" w:rsidR="00445D21">
        <w:t>[adresa]</w:t>
      </w:r>
      <w:r>
        <w:t xml:space="preserve">, </w:t>
      </w:r>
      <w:r>
        <w:rPr>
          <w:b/>
          <w:i/>
          <w:u w:val="single" w:color="000000"/>
        </w:rPr>
        <w:t>trenutno</w:t>
      </w:r>
      <w:r>
        <w:rPr>
          <w:b/>
          <w:i/>
        </w:rPr>
        <w:t xml:space="preserve"> </w:t>
      </w:r>
      <w:r>
        <w:rPr>
          <w:b/>
          <w:i/>
          <w:u w:val="single" w:color="000000"/>
        </w:rPr>
        <w:t xml:space="preserve">na adresi </w:t>
      </w:r>
      <w:r w:rsidRPr="00445D21" w:rsidR="00445D21">
        <w:rPr>
          <w:b/>
          <w:i/>
          <w:u w:val="single" w:color="000000"/>
        </w:rPr>
        <w:t>[adresa]</w:t>
      </w:r>
      <w:r w:rsidR="00445D21">
        <w:rPr>
          <w:b/>
          <w:i/>
          <w:u w:val="single" w:color="000000"/>
        </w:rPr>
        <w:t xml:space="preserve"> </w:t>
      </w:r>
      <w:r>
        <w:rPr>
          <w:b/>
          <w:i/>
          <w:u w:val="single" w:color="000000"/>
        </w:rPr>
        <w:t>(kod M</w:t>
      </w:r>
      <w:r w:rsidR="00445D21">
        <w:rPr>
          <w:b/>
          <w:i/>
          <w:u w:val="single" w:color="000000"/>
        </w:rPr>
        <w:t>M</w:t>
      </w:r>
      <w:r>
        <w:rPr>
          <w:b/>
          <w:i/>
          <w:u w:val="single" w:color="000000"/>
        </w:rPr>
        <w:t>)</w:t>
      </w:r>
      <w:r>
        <w:t xml:space="preserve"> dužan je za uzdržavanje svoje kćeri, </w:t>
      </w:r>
      <w:proofErr w:type="spellStart"/>
      <w:r>
        <w:t>mlt</w:t>
      </w:r>
      <w:proofErr w:type="spellEnd"/>
      <w:r>
        <w:t>. tužiteljice EB, OIB:</w:t>
      </w:r>
      <w:r w:rsidR="00F0783E">
        <w:t xml:space="preserve"> </w:t>
      </w:r>
      <w:r w:rsidRPr="00F0783E" w:rsidR="00F0783E">
        <w:t>[osobni identifikacijski broj]</w:t>
      </w:r>
      <w:r>
        <w:t>,</w:t>
      </w:r>
      <w:r w:rsidR="00F0783E">
        <w:t xml:space="preserve"> </w:t>
      </w:r>
      <w:r w:rsidRPr="00445D21" w:rsidR="00445D21">
        <w:t>[adresa]</w:t>
      </w:r>
      <w:r>
        <w:t xml:space="preserve">, plaćati umjesto dosadašnjeg iznosa od 919,70 kn mjesečno, a kako je to određeno presudom Općinskog suda u Zadru </w:t>
      </w:r>
      <w:proofErr w:type="spellStart"/>
      <w:r>
        <w:t>posl</w:t>
      </w:r>
      <w:proofErr w:type="spellEnd"/>
      <w:r>
        <w:t xml:space="preserve">. br. P-2747/09 od dana 16.02.2010. godine, </w:t>
      </w:r>
      <w:r>
        <w:rPr>
          <w:b/>
        </w:rPr>
        <w:t>sada povišeni iznos od 330,00 EUR mjesečno</w:t>
      </w:r>
      <w:r>
        <w:t xml:space="preserve">, a sve to počevši od dana podnošenja ove tužbe sudu pa nadalje, dok za to budu postojali zakonski uvjeti, s time da je dospjele, a neplaćene iznose uzdržavanja dužan platiti odjednom u roku od 15 dana, a </w:t>
      </w:r>
      <w:proofErr w:type="spellStart"/>
      <w:r>
        <w:t>dospijevajuće</w:t>
      </w:r>
      <w:proofErr w:type="spellEnd"/>
      <w:r>
        <w:t xml:space="preserve"> najkasnije do svakog 15-og u mjesecu za tekući mjesec i to sa zateznom kamatom računatom od dana dospijeća svakog povišenog iznosa uzdržavanja pa do isplate po stopi sukladno odredbi čl. 29. st. 2. Zakona o obveznim odnosima, uvećanjem kamatne stope koju je Europska središnja banka primijenila na svoje posljednje glavne operacije refinanciranja koje je obavila prije kalendarskog dana tekućeg polugodišta za 3 (tri) postotna poena,  na tekući račun majke i </w:t>
      </w:r>
      <w:proofErr w:type="spellStart"/>
      <w:r>
        <w:t>z.z</w:t>
      </w:r>
      <w:proofErr w:type="spellEnd"/>
      <w:r>
        <w:t xml:space="preserve">. tužiteljice GŠB, IBAN: </w:t>
      </w:r>
      <w:r w:rsidRPr="00445D21" w:rsidR="00445D21">
        <w:t>[broj bankovnog računa]</w:t>
      </w:r>
      <w:r>
        <w:t>, otvoren kod Hrvatske poštanske banke d.d.</w:t>
      </w:r>
      <w:r>
        <w:rPr>
          <w:sz w:val="20"/>
        </w:rPr>
        <w:t xml:space="preserve"> </w:t>
      </w:r>
    </w:p>
    <w:p w:rsidR="004C403D" w:rsidRDefault="002C0402" w14:paraId="6D2AD661" w14:textId="77777777">
      <w:pPr>
        <w:spacing w:after="0" w:line="259" w:lineRule="auto"/>
        <w:ind w:right="0" w:firstLine="0"/>
        <w:jc w:val="left"/>
      </w:pPr>
      <w:r>
        <w:t xml:space="preserve"> </w:t>
      </w:r>
    </w:p>
    <w:p w:rsidR="004C403D" w:rsidRDefault="002C0402" w14:paraId="1F6F31B7" w14:textId="77777777">
      <w:pPr>
        <w:numPr>
          <w:ilvl w:val="0"/>
          <w:numId w:val="1"/>
        </w:numPr>
        <w:ind w:right="50" w:firstLine="0"/>
      </w:pPr>
      <w:r>
        <w:t xml:space="preserve">Nalaže se tuženiku da tužiteljici naknadi trošak ovog parničnog postupka i to sa pripadajućom zakonskom zateznom kamatom računatom od dana donošenja presude pa do isplate po stopi sukladno odredbi čl. 29. st. 2. Zakona o obveznim odnosima, uvećanjem kamatne stope koju je Europska središnja banka primijenila na svoje posljednje glavne operacije refinanciranja koje je obavila prije kalendarskog dana tekućeg polugodišta za 3 (tri) postotna poena, a u roku od 15 dana. </w:t>
      </w:r>
    </w:p>
    <w:p w:rsidR="004C403D" w:rsidRDefault="002C0402" w14:paraId="07D2F14E" w14:textId="77777777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</w:p>
    <w:p w:rsidR="004C403D" w:rsidP="00F0783E" w:rsidRDefault="002C0402" w14:paraId="432077E5" w14:textId="41515183">
      <w:pPr>
        <w:tabs>
          <w:tab w:val="center" w:pos="2953"/>
        </w:tabs>
        <w:spacing w:after="5" w:line="249" w:lineRule="auto"/>
        <w:ind w:left="-15" w:right="0" w:firstLine="0"/>
        <w:jc w:val="left"/>
      </w:pPr>
      <w:r>
        <w:t xml:space="preserve"> </w:t>
      </w:r>
      <w:r>
        <w:tab/>
        <w:t>U Čakovcu, 22. travnja 2025. godine.</w:t>
      </w:r>
      <w:r>
        <w:rPr>
          <w:b/>
        </w:rPr>
        <w:t xml:space="preserve"> </w:t>
      </w:r>
    </w:p>
    <w:p w:rsidR="004C403D" w:rsidRDefault="002C0402" w14:paraId="726F211E" w14:textId="77777777">
      <w:pPr>
        <w:spacing w:after="0" w:line="259" w:lineRule="auto"/>
        <w:ind w:right="61" w:firstLine="0"/>
        <w:jc w:val="right"/>
      </w:pPr>
      <w:r>
        <w:rPr>
          <w:b/>
        </w:rPr>
        <w:t xml:space="preserve">Tužiteljica zastupana po: </w:t>
      </w:r>
    </w:p>
    <w:p w:rsidR="00F0783E" w:rsidRDefault="002C0402" w14:paraId="388A4872" w14:textId="77777777">
      <w:pPr>
        <w:spacing w:after="0" w:line="259" w:lineRule="auto"/>
        <w:ind w:right="0" w:firstLine="0"/>
        <w:jc w:val="left"/>
      </w:pPr>
      <w:r>
        <w:t xml:space="preserve"> </w:t>
      </w:r>
      <w:r>
        <w:tab/>
        <w:t xml:space="preserve"> </w:t>
      </w:r>
    </w:p>
    <w:p w:rsidR="004C403D" w:rsidRDefault="002C0402" w14:paraId="4FE0D3E1" w14:textId="46229A67">
      <w:pPr>
        <w:spacing w:after="0" w:line="259" w:lineRule="auto"/>
        <w:ind w:right="0" w:firstLine="0"/>
        <w:jc w:val="left"/>
      </w:pPr>
      <w:r>
        <w:rPr>
          <w:b/>
          <w:sz w:val="18"/>
        </w:rPr>
        <w:t xml:space="preserve"> </w:t>
      </w:r>
    </w:p>
    <w:p w:rsidR="004C403D" w:rsidRDefault="002C0402" w14:paraId="7F2D34AD" w14:textId="77777777">
      <w:pPr>
        <w:spacing w:after="0" w:line="259" w:lineRule="auto"/>
        <w:ind w:right="0" w:firstLine="0"/>
        <w:jc w:val="left"/>
      </w:pPr>
      <w:r>
        <w:rPr>
          <w:b/>
          <w:sz w:val="18"/>
          <w:u w:val="single" w:color="000000"/>
        </w:rPr>
        <w:t>Tužitelji traže trošak:</w:t>
      </w:r>
      <w:r>
        <w:rPr>
          <w:b/>
          <w:sz w:val="18"/>
        </w:rPr>
        <w:t xml:space="preserve"> </w:t>
      </w:r>
    </w:p>
    <w:p w:rsidR="004C403D" w:rsidRDefault="002C0402" w14:paraId="044ADE2B" w14:textId="77777777">
      <w:pPr>
        <w:spacing w:after="0" w:line="259" w:lineRule="auto"/>
        <w:ind w:left="-5" w:right="0" w:hanging="10"/>
        <w:jc w:val="left"/>
      </w:pPr>
      <w:r>
        <w:rPr>
          <w:sz w:val="18"/>
        </w:rPr>
        <w:t xml:space="preserve">-jednokratna nagrada (Tbr.7/2).................................400,00 EUR </w:t>
      </w:r>
    </w:p>
    <w:p w:rsidR="004C403D" w:rsidRDefault="002C0402" w14:paraId="4739BAEA" w14:textId="77777777">
      <w:pPr>
        <w:spacing w:after="0" w:line="259" w:lineRule="auto"/>
        <w:ind w:right="0" w:firstLine="0"/>
        <w:jc w:val="left"/>
      </w:pPr>
      <w:r>
        <w:rPr>
          <w:sz w:val="18"/>
          <w:u w:val="single" w:color="000000"/>
        </w:rPr>
        <w:t>+PDV 25%......................................................................100,00 EUR</w:t>
      </w:r>
      <w:r>
        <w:rPr>
          <w:sz w:val="18"/>
        </w:rPr>
        <w:t xml:space="preserve"> </w:t>
      </w:r>
    </w:p>
    <w:p w:rsidR="004C403D" w:rsidP="00F0783E" w:rsidRDefault="002C0402" w14:paraId="6664201E" w14:textId="2C0A0DE3">
      <w:pPr>
        <w:tabs>
          <w:tab w:val="center" w:pos="996"/>
          <w:tab w:val="center" w:pos="1416"/>
          <w:tab w:val="center" w:pos="2124"/>
          <w:tab w:val="center" w:pos="2833"/>
          <w:tab w:val="center" w:pos="3541"/>
          <w:tab w:val="center" w:pos="4760"/>
        </w:tabs>
        <w:spacing w:after="27" w:line="259" w:lineRule="auto"/>
        <w:ind w:left="-15" w:right="0" w:firstLine="0"/>
        <w:jc w:val="left"/>
      </w:pPr>
      <w:r>
        <w:rPr>
          <w:sz w:val="18"/>
        </w:rPr>
        <w:t xml:space="preserve">Ukupno: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</w:t>
      </w:r>
      <w:r>
        <w:rPr>
          <w:sz w:val="18"/>
        </w:rPr>
        <w:tab/>
        <w:t xml:space="preserve">        </w:t>
      </w:r>
      <w:r>
        <w:rPr>
          <w:sz w:val="18"/>
        </w:rPr>
        <w:tab/>
        <w:t xml:space="preserve">  500,00 EUR </w:t>
      </w:r>
      <w:r>
        <w:rPr>
          <w:i/>
        </w:rPr>
        <w:t xml:space="preserve"> </w:t>
      </w:r>
    </w:p>
    <w:sectPr w:rsidR="004C403D">
      <w:type w:val="continuous"/>
      <w:pgSz w:w="11906" w:h="16838"/>
      <w:pgMar w:top="1007" w:right="1013" w:bottom="955" w:left="1140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0F47" w:rsidRDefault="00400F47" w14:paraId="48509B5A" w14:textId="77777777">
      <w:pPr>
        <w:spacing w:after="0" w:line="240" w:lineRule="auto"/>
      </w:pPr>
      <w:r>
        <w:separator/>
      </w:r>
    </w:p>
  </w:endnote>
  <w:endnote w:type="continuationSeparator" w:id="0">
    <w:p w:rsidR="00400F47" w:rsidRDefault="00400F47" w14:paraId="49D09A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403D" w:rsidRDefault="002C0402" w14:paraId="1D66DA2B" w14:textId="77777777">
    <w:pPr>
      <w:spacing w:after="0" w:line="259" w:lineRule="auto"/>
      <w:ind w:right="29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/ </w:t>
    </w:r>
    <w:fldSimple w:instr=" NUMPAGES   \* MERGEFORMAT ">
      <w:r>
        <w:rPr>
          <w:sz w:val="18"/>
        </w:rPr>
        <w:t>3</w:t>
      </w:r>
    </w:fldSimple>
    <w:r>
      <w:rPr>
        <w:sz w:val="18"/>
      </w:rPr>
      <w:t xml:space="preserve"> </w:t>
    </w: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403D" w:rsidRDefault="002C0402" w14:paraId="7463FE2C" w14:textId="77777777">
    <w:pPr>
      <w:spacing w:after="0" w:line="259" w:lineRule="auto"/>
      <w:ind w:right="29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/ </w:t>
    </w:r>
    <w:fldSimple w:instr=" NUMPAGES   \* MERGEFORMAT ">
      <w:r>
        <w:rPr>
          <w:sz w:val="18"/>
        </w:rPr>
        <w:t>3</w:t>
      </w:r>
    </w:fldSimple>
    <w:r>
      <w:rPr>
        <w:sz w:val="18"/>
      </w:rPr>
      <w:t xml:space="preserve"> </w:t>
    </w: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403D" w:rsidRDefault="002C0402" w14:paraId="0F1E5C88" w14:textId="77777777">
    <w:pPr>
      <w:spacing w:after="0" w:line="259" w:lineRule="auto"/>
      <w:ind w:right="29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/ </w:t>
    </w:r>
    <w:fldSimple w:instr=" NUMPAGES   \* MERGEFORMAT ">
      <w:r>
        <w:rPr>
          <w:sz w:val="18"/>
        </w:rPr>
        <w:t>3</w:t>
      </w:r>
    </w:fldSimple>
    <w:r>
      <w:rPr>
        <w:sz w:val="18"/>
      </w:rPr>
      <w:t xml:space="preserve"> </w:t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0F47" w:rsidRDefault="00400F47" w14:paraId="4F9FE9CC" w14:textId="77777777">
      <w:pPr>
        <w:spacing w:after="0" w:line="240" w:lineRule="auto"/>
      </w:pPr>
      <w:r>
        <w:separator/>
      </w:r>
    </w:p>
  </w:footnote>
  <w:footnote w:type="continuationSeparator" w:id="0">
    <w:p w:rsidR="00400F47" w:rsidRDefault="00400F47" w14:paraId="54D0FE7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BD7425"/>
    <w:multiLevelType w:val="hybridMultilevel"/>
    <w:tmpl w:val="EC4A8196"/>
    <w:lvl w:ilvl="0" w:tplc="D1E03216">
      <w:start w:val="1"/>
      <w:numFmt w:val="upperRoman"/>
      <w:lvlText w:val="%1."/>
      <w:lvlJc w:val="left"/>
      <w:pPr>
        <w:ind w:left="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EC6213EC">
      <w:start w:val="1"/>
      <w:numFmt w:val="lowerLetter"/>
      <w:lvlText w:val="%2"/>
      <w:lvlJc w:val="left"/>
      <w:pPr>
        <w:ind w:left="108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BA5A7EF2">
      <w:start w:val="1"/>
      <w:numFmt w:val="lowerRoman"/>
      <w:lvlText w:val="%3"/>
      <w:lvlJc w:val="left"/>
      <w:pPr>
        <w:ind w:left="180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B03A5440">
      <w:start w:val="1"/>
      <w:numFmt w:val="decimal"/>
      <w:lvlText w:val="%4"/>
      <w:lvlJc w:val="left"/>
      <w:pPr>
        <w:ind w:left="252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7DB89608">
      <w:start w:val="1"/>
      <w:numFmt w:val="lowerLetter"/>
      <w:lvlText w:val="%5"/>
      <w:lvlJc w:val="left"/>
      <w:pPr>
        <w:ind w:left="324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5502B366">
      <w:start w:val="1"/>
      <w:numFmt w:val="lowerRoman"/>
      <w:lvlText w:val="%6"/>
      <w:lvlJc w:val="left"/>
      <w:pPr>
        <w:ind w:left="396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FDBC9AD6">
      <w:start w:val="1"/>
      <w:numFmt w:val="decimal"/>
      <w:lvlText w:val="%7"/>
      <w:lvlJc w:val="left"/>
      <w:pPr>
        <w:ind w:left="468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99164AEA">
      <w:start w:val="1"/>
      <w:numFmt w:val="lowerLetter"/>
      <w:lvlText w:val="%8"/>
      <w:lvlJc w:val="left"/>
      <w:pPr>
        <w:ind w:left="540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696851E2">
      <w:start w:val="1"/>
      <w:numFmt w:val="lowerRoman"/>
      <w:lvlText w:val="%9"/>
      <w:lvlJc w:val="left"/>
      <w:pPr>
        <w:ind w:left="6120"/>
      </w:pPr>
      <w:rPr>
        <w:rFonts w:ascii="Century Gothic" w:hAnsi="Century Gothic" w:eastAsia="Century Gothic" w:cs="Century Gothic"/>
        <w:b/>
        <w:bCs/>
        <w:i w:val="false"/>
        <w:strike w:val="false"/>
        <w:dstrike w:val="false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03D"/>
    <w:rsid w:val="001009BF"/>
    <w:rsid w:val="002C0402"/>
    <w:rsid w:val="002E736F"/>
    <w:rsid w:val="00400F47"/>
    <w:rsid w:val="00445D21"/>
    <w:rsid w:val="004814F7"/>
    <w:rsid w:val="004C403D"/>
    <w:rsid w:val="006C62DB"/>
    <w:rsid w:val="007C05D7"/>
    <w:rsid w:val="00841B50"/>
    <w:rsid w:val="00AB6244"/>
    <w:rsid w:val="00BC7D7E"/>
    <w:rsid w:val="00CF6703"/>
    <w:rsid w:val="00ED1695"/>
    <w:rsid w:val="00F0783E"/>
    <w:rsid w:val="00F6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C3A51E"/>
  <w15:docId w15:val="{568ACD82-0B5D-4A79-B39A-41E8F5DDC5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1" w:line="239" w:lineRule="auto"/>
      <w:ind w:right="60" w:firstLine="698"/>
      <w:jc w:val="both"/>
    </w:pPr>
    <w:rPr>
      <w:rFonts w:ascii="Century Gothic" w:hAnsi="Century Gothic" w:eastAsia="Century Gothic" w:cs="Century Gothic"/>
      <w:color w:val="000000"/>
      <w:sz w:val="22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0" w:line="259" w:lineRule="auto"/>
      <w:outlineLvl w:val="0"/>
    </w:pPr>
    <w:rPr>
      <w:rFonts w:ascii="Century Gothic" w:hAnsi="Century Gothic" w:eastAsia="Century Gothic" w:cs="Century Gothic"/>
      <w:b/>
      <w:color w:val="000000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Pr>
      <w:rFonts w:ascii="Century Gothic" w:hAnsi="Century Gothic" w:eastAsia="Century Gothic" w:cs="Century Gothic"/>
      <w:b/>
      <w:color w:val="000000"/>
      <w:sz w:val="22"/>
    </w:rPr>
  </w:style>
  <w:style w:type="table" w:styleId="TableGrid" w:customStyle="true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BC7D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7D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C7D7E"/>
    <w:rPr>
      <w:sz w:val="2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C7D7E"/>
    <w:rPr>
      <w:rFonts w:ascii="Times New Roman" w:hAnsi="Times New Roman" w:cs="Times New Roman"/>
      <w:sz w:val="2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C7D7E"/>
    <w:rPr>
      <w:rFonts w:ascii="Times New Roman" w:hAnsi="Times New Roman" w:cs="Times New Roman"/>
      <w:sz w:val="2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footer1.xml" Type="http://schemas.openxmlformats.org/officeDocument/2006/relationships/foot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3.xml" Type="http://schemas.openxmlformats.org/officeDocument/2006/relationships/footer" Id="rId10"/><Relationship Target="settings.xml" Type="http://schemas.openxmlformats.org/officeDocument/2006/relationships/settings" Id="rId4"/><Relationship Target="footer2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Mavrek</izvorni_sadrzaj>
    <derivirana_varijabla naziv="DomainObject.DonositeljOdluke.Prezime_1">Mavrek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2025.</izvorni_sadrzaj>
    <derivirana_varijabla naziv="DomainObject.Predmet.DatumOsnivanja_1">10.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990</izvorni_sadrzaj>
    <derivirana_varijabla naziv="DomainObject.Predmet.InicijalnaVrijednost_1">990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povišenje uzdržavanja
=za ANON.</izvorni_sadrzaj>
    <derivirana_varijabla naziv="DomainObject.Predmet.Opis_1">povišenje uzdržavanja
=za ANON.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Ob-312/2025</izvorni_sadrzaj>
    <derivirana_varijabla naziv="DomainObject.Predmet.OznakaBroj_1">P Ob-312/2025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vraćene dostave tuženiku -tužiteljica punolj.</izvorni_sadrzaj>
    <derivirana_varijabla naziv="DomainObject.Predmet.PrimjedbaSuca_1">vraćene dostave tuženiku -tužiteljica punolj.</derivirana_varijabla>
  </DomainObject.Predmet.PrimjedbaSuca>
  <DomainObject.Predmet.ProtustrankaFormated>
    <izvorni_sadrzaj>  Damir Branibor</izvorni_sadrzaj>
    <derivirana_varijabla naziv="DomainObject.Predmet.ProtustrankaFormated_1">  Damir Branibor</derivirana_varijabla>
  </DomainObject.Predmet.ProtustrankaFormated>
  <DomainObject.Predmet.ProtustrankaFormatedOIB>
    <izvorni_sadrzaj>  Damir Branibor, OIB 87553391266</izvorni_sadrzaj>
    <derivirana_varijabla naziv="DomainObject.Predmet.ProtustrankaFormatedOIB_1">  Damir Branibor, OIB 87553391266</derivirana_varijabla>
  </DomainObject.Predmet.ProtustrankaFormatedOIB>
  <DomainObject.Predmet.ProtustrankaFormatedWithAdress>
    <izvorni_sadrzaj> Damir Branibor, Gerling Str. 18 (kod Marijana Međimurca), 45127 Essen</izvorni_sadrzaj>
    <derivirana_varijabla naziv="DomainObject.Predmet.ProtustrankaFormatedWithAdress_1"> Damir Branibor, Gerling Str. 18 (kod Marijana Međimurca), 45127 Essen</derivirana_varijabla>
  </DomainObject.Predmet.ProtustrankaFormatedWithAdress>
  <DomainObject.Predmet.ProtustrankaFormatedWithAdressOIB>
    <izvorni_sadrzaj> Damir Branibor, OIB 87553391266, Gerling Str. 18 (kod Marijana Međimurca), 45127 Essen</izvorni_sadrzaj>
    <derivirana_varijabla naziv="DomainObject.Predmet.ProtustrankaFormatedWithAdressOIB_1"> Damir Branibor, OIB 87553391266, Gerling Str. 18 (kod Marijana Međimurca), 45127 Essen</derivirana_varijabla>
  </DomainObject.Predmet.ProtustrankaFormatedWithAdressOIB>
  <DomainObject.Predmet.ProtustrankaWithAdress>
    <izvorni_sadrzaj>Damir Branibor Gerling Str. 18 (kod Marijana Međimurca), 45127 Essen</izvorni_sadrzaj>
    <derivirana_varijabla naziv="DomainObject.Predmet.ProtustrankaWithAdress_1">Damir Branibor Gerling Str. 18 (kod Marijana Međimurca), 45127 Essen</derivirana_varijabla>
  </DomainObject.Predmet.ProtustrankaWithAdress>
  <DomainObject.Predmet.ProtustrankaWithAdressOIB>
    <izvorni_sadrzaj>Damir Branibor, OIB 87553391266, Gerling Str. 18 (kod Marijana Međimurca), 45127 Essen</izvorni_sadrzaj>
    <derivirana_varijabla naziv="DomainObject.Predmet.ProtustrankaWithAdressOIB_1">Damir Branibor, OIB 87553391266, Gerling Str. 18 (kod Marijana Međimurca), 45127 Essen</derivirana_varijabla>
  </DomainObject.Predmet.ProtustrankaWithAdressOIB>
  <DomainObject.Predmet.ProtustrankaNazivFormated>
    <izvorni_sadrzaj>Damir Branibor</izvorni_sadrzaj>
    <derivirana_varijabla naziv="DomainObject.Predmet.ProtustrankaNazivFormated_1">Damir Branibor</derivirana_varijabla>
  </DomainObject.Predmet.ProtustrankaNazivFormated>
  <DomainObject.Predmet.ProtustrankaNazivFormatedOIB>
    <izvorni_sadrzaj>Damir Branibor, OIB 87553391266</izvorni_sadrzaj>
    <derivirana_varijabla naziv="DomainObject.Predmet.ProtustrankaNazivFormatedOIB_1">Damir Branibor, OIB 87553391266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sudnica 144/I</izvorni_sadrzaj>
    <derivirana_varijabla naziv="DomainObject.Predmet.Referada.Prostorija.Naziv_1">sudnica 144/I</derivirana_varijabla>
  </DomainObject.Predmet.Referada.Prostorija.Naziv>
  <DomainObject.Predmet.Referada.Prostorija.Oznaka>
    <izvorni_sadrzaj>144/I</izvorni_sadrzaj>
    <derivirana_varijabla naziv="DomainObject.Predmet.Referada.Prostorija.Oznaka_1">144/I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Blaženka Mavrek</izvorni_sadrzaj>
    <derivirana_varijabla naziv="DomainObject.Predmet.Referada.Sudac_1">Blaženka Mavrek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Ena Branibor zastupane po punomoćniku Nikola Žganec</izvorni_sadrzaj>
    <derivirana_varijabla naziv="DomainObject.Predmet.StrankaFormated_1">  Ena Branibor zastupane po punomoćniku Nikola Žganec</derivirana_varijabla>
  </DomainObject.Predmet.StrankaFormated>
  <DomainObject.Predmet.StrankaFormatedOIB>
    <izvorni_sadrzaj>  Ena Branibor, OIB 67366804295 zastupane po punomoćniku Nikola Žganec</izvorni_sadrzaj>
    <derivirana_varijabla naziv="DomainObject.Predmet.StrankaFormatedOIB_1">  Ena Branibor, OIB 67366804295 zastupane po punomoćniku Nikola Žganec</derivirana_varijabla>
  </DomainObject.Predmet.StrankaFormatedOIB>
  <DomainObject.Predmet.StrankaFormatedWithAdress>
    <izvorni_sadrzaj> Ena Branibor, Ulica kralja Tomislava 36, 40000 Čakovec zastupane po punomoćniku Nikola Žganec</izvorni_sadrzaj>
    <derivirana_varijabla naziv="DomainObject.Predmet.StrankaFormatedWithAdress_1"> Ena Branibor, Ulica kralja Tomislava 36, 40000 Čakovec zastupane po punomoćniku Nikola Žganec</derivirana_varijabla>
  </DomainObject.Predmet.StrankaFormatedWithAdress>
  <DomainObject.Predmet.StrankaFormatedWithAdressOIB>
    <izvorni_sadrzaj> Ena Branibor, OIB 67366804295, Ulica kralja Tomislava 36, 40000 Čakovec zastupane po punomoćniku Nikola Žganec</izvorni_sadrzaj>
    <derivirana_varijabla naziv="DomainObject.Predmet.StrankaFormatedWithAdressOIB_1"> Ena Branibor, OIB 67366804295, Ulica kralja Tomislava 36, 40000 Čakovec zastupane po punomoćniku Nikola Žganec</derivirana_varijabla>
  </DomainObject.Predmet.StrankaFormatedWithAdressOIB>
  <DomainObject.Predmet.StrankaWithAdress>
    <izvorni_sadrzaj>Ena Branibor Ulica kralja Tomislava 36,40000 Čakovec</izvorni_sadrzaj>
    <derivirana_varijabla naziv="DomainObject.Predmet.StrankaWithAdress_1">Ena Branibor Ulica kralja Tomislava 36,40000 Čakovec</derivirana_varijabla>
  </DomainObject.Predmet.StrankaWithAdress>
  <DomainObject.Predmet.StrankaWithAdressOIB>
    <izvorni_sadrzaj>Ena Branibor, OIB 67366804295, Ulica kralja Tomislava 36,40000 Čakovec</izvorni_sadrzaj>
    <derivirana_varijabla naziv="DomainObject.Predmet.StrankaWithAdressOIB_1">Ena Branibor, OIB 67366804295, Ulica kralja Tomislava 36,40000 Čakovec</derivirana_varijabla>
  </DomainObject.Predmet.StrankaWithAdressOIB>
  <DomainObject.Predmet.StrankaNazivFormated>
    <izvorni_sadrzaj>Ena Branibor</izvorni_sadrzaj>
    <derivirana_varijabla naziv="DomainObject.Predmet.StrankaNazivFormated_1">Ena Branibor</derivirana_varijabla>
  </DomainObject.Predmet.StrankaNazivFormated>
  <DomainObject.Predmet.StrankaNazivFormatedOIB>
    <izvorni_sadrzaj>Ena Branibor, OIB 67366804295</izvorni_sadrzaj>
    <derivirana_varijabla naziv="DomainObject.Predmet.StrankaNazivFormatedOIB_1">Ena Branibor, OIB 67366804295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</izvorni_sadrzaj>
    <derivirana_varijabla naziv="DomainObject.Predmet.TrenutnaLokacijaSpisa.Naziv_1">referada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PP</izvorni_sadrzaj>
    <derivirana_varijabla naziv="DomainObject.Predmet.UstrojstvenaJedinicaVodi.Oznaka_1">PP</derivirana_varijabla>
  </DomainObject.Predmet.UstrojstvenaJedinicaVodi.Oznaka>
  <DomainObject.Predmet.UstrojstvenaJedinicaVodi.Prostorija.Naziv>
    <izvorni_sadrzaj>parnična pisarnica</izvorni_sadrzaj>
    <derivirana_varijabla naziv="DomainObject.Predmet.UstrojstvenaJedinicaVodi.Prostorija.Naziv_1">parnična pisarnica</derivirana_varijabla>
  </DomainObject.Predmet.UstrojstvenaJedinicaVodi.Prostorija.Naziv>
  <DomainObject.Predmet.UstrojstvenaJedinicaVodi.Prostorija.Oznaka>
    <izvorni_sadrzaj>priz. 13/p</izvorni_sadrzaj>
    <derivirana_varijabla naziv="DomainObject.Predmet.UstrojstvenaJedinicaVodi.Prostorija.Oznaka_1">priz. 13/p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Uzdržavanje djeteta</izvorni_sadrzaj>
    <derivirana_varijabla naziv="DomainObject.Predmet.VrstaSpora.Naziv_1">Uzdržavanje djeteta</derivirana_varijabla>
  </DomainObject.Predmet.VrstaSpora.Naziv>
  <DomainObject.Predmet.Zapisnicar>
    <izvorni_sadrzaj>Marina Rudnički</izvorni_sadrzaj>
    <derivirana_varijabla naziv="DomainObject.Predmet.Zapisnicar_1">Marina Rudnički</derivirana_varijabla>
  </DomainObject.Predmet.Zapisnicar>
  <DomainObject.Predmet.StrankaListFormated>
    <izvorni_sadrzaj>
      <item>Ena Branibor zastupane po punomoćniku Nikola Žganec</item>
    </izvorni_sadrzaj>
    <derivirana_varijabla naziv="DomainObject.Predmet.StrankaListFormated_1">
      <item>Ena Branibor zastupane po punomoćniku Nikola Žganec</item>
    </derivirana_varijabla>
  </DomainObject.Predmet.StrankaListFormated>
  <DomainObject.Predmet.StrankaListFormatedOIB>
    <izvorni_sadrzaj>
      <item>Ena Branibor, OIB 67366804295 zastupane po punomoćniku Nikola Žganec</item>
    </izvorni_sadrzaj>
    <derivirana_varijabla naziv="DomainObject.Predmet.StrankaListFormatedOIB_1">
      <item>Ena Branibor, OIB 67366804295 zastupane po punomoćniku Nikola Žganec</item>
    </derivirana_varijabla>
  </DomainObject.Predmet.StrankaListFormatedOIB>
  <DomainObject.Predmet.StrankaListFormatedWithAdress>
    <izvorni_sadrzaj>
      <item>Ena Branibor, Ulica kralja Tomislava 36, 40000 Čakovec zastupane po punomoćniku Nikola Žganec</item>
    </izvorni_sadrzaj>
    <derivirana_varijabla naziv="DomainObject.Predmet.StrankaListFormatedWithAdress_1">
      <item>Ena Branibor, Ulica kralja Tomislava 36, 40000 Čakovec zastupane po punomoćniku Nikola Žganec</item>
    </derivirana_varijabla>
  </DomainObject.Predmet.StrankaListFormatedWithAdress>
  <DomainObject.Predmet.StrankaListFormatedWithAdressOIB>
    <izvorni_sadrzaj>
      <item>Ena Branibor, OIB 67366804295, Ulica kralja Tomislava 36, 40000 Čakovec zastupane po punomoćniku Nikola Žganec</item>
    </izvorni_sadrzaj>
    <derivirana_varijabla naziv="DomainObject.Predmet.StrankaListFormatedWithAdressOIB_1">
      <item>Ena Branibor, OIB 67366804295, Ulica kralja Tomislava 36, 40000 Čakovec zastupane po punomoćniku Nikola Žganec</item>
    </derivirana_varijabla>
  </DomainObject.Predmet.StrankaListFormatedWithAdressOIB>
  <DomainObject.Predmet.StrankaListNazivFormated>
    <izvorni_sadrzaj>
      <item>Ena Branibor</item>
    </izvorni_sadrzaj>
    <derivirana_varijabla naziv="DomainObject.Predmet.StrankaListNazivFormated_1">
      <item>Ena Branibor</item>
    </derivirana_varijabla>
  </DomainObject.Predmet.StrankaListNazivFormated>
  <DomainObject.Predmet.StrankaListNazivFormatedOIB>
    <izvorni_sadrzaj>
      <item>Ena Branibor, OIB 67366804295</item>
    </izvorni_sadrzaj>
    <derivirana_varijabla naziv="DomainObject.Predmet.StrankaListNazivFormatedOIB_1">
      <item>Ena Branibor, OIB 67366804295</item>
    </derivirana_varijabla>
  </DomainObject.Predmet.StrankaListNazivFormatedOIB>
  <DomainObject.Predmet.ProtuStrankaListFormated>
    <izvorni_sadrzaj>
      <item>Damir Branibor</item>
    </izvorni_sadrzaj>
    <derivirana_varijabla naziv="DomainObject.Predmet.ProtuStrankaListFormated_1">
      <item>Damir Branibor</item>
    </derivirana_varijabla>
  </DomainObject.Predmet.ProtuStrankaListFormated>
  <DomainObject.Predmet.ProtuStrankaListFormatedOIB>
    <izvorni_sadrzaj>
      <item>Damir Branibor, OIB 87553391266</item>
    </izvorni_sadrzaj>
    <derivirana_varijabla naziv="DomainObject.Predmet.ProtuStrankaListFormatedOIB_1">
      <item>Damir Branibor, OIB 87553391266</item>
    </derivirana_varijabla>
  </DomainObject.Predmet.ProtuStrankaListFormatedOIB>
  <DomainObject.Predmet.ProtuStrankaListFormatedWithAdress>
    <izvorni_sadrzaj>
      <item>Damir Branibor, Gerling Str. 18 (kod Marijana Međimurca), 45127 Essen</item>
    </izvorni_sadrzaj>
    <derivirana_varijabla naziv="DomainObject.Predmet.ProtuStrankaListFormatedWithAdress_1">
      <item>Damir Branibor, Gerling Str. 18 (kod Marijana Međimurca), 45127 Essen</item>
    </derivirana_varijabla>
  </DomainObject.Predmet.ProtuStrankaListFormatedWithAdress>
  <DomainObject.Predmet.ProtuStrankaListFormatedWithAdressOIB>
    <izvorni_sadrzaj>
      <item>Damir Branibor, OIB 87553391266, Gerling Str. 18 (kod Marijana Međimurca), 45127 Essen</item>
    </izvorni_sadrzaj>
    <derivirana_varijabla naziv="DomainObject.Predmet.ProtuStrankaListFormatedWithAdressOIB_1">
      <item>Damir Branibor, OIB 87553391266, Gerling Str. 18 (kod Marijana Međimurca), 45127 Essen</item>
    </derivirana_varijabla>
  </DomainObject.Predmet.ProtuStrankaListFormatedWithAdressOIB>
  <DomainObject.Predmet.ProtuStrankaListNazivFormated>
    <izvorni_sadrzaj>
      <item>Damir Branibor</item>
    </izvorni_sadrzaj>
    <derivirana_varijabla naziv="DomainObject.Predmet.ProtuStrankaListNazivFormated_1">
      <item>Damir Branibor</item>
    </derivirana_varijabla>
  </DomainObject.Predmet.ProtuStrankaListNazivFormated>
  <DomainObject.Predmet.ProtuStrankaListNazivFormatedOIB>
    <izvorni_sadrzaj>
      <item>Damir Branibor, OIB 87553391266</item>
    </izvorni_sadrzaj>
    <derivirana_varijabla naziv="DomainObject.Predmet.ProtuStrankaListNazivFormatedOIB_1">
      <item>Damir Branibor, OIB 87553391266</item>
    </derivirana_varijabla>
  </DomainObject.Predmet.ProtuStrankaListNazivFormatedOIB>
  <DomainObject.Predmet.OstaliListFormated>
    <izvorni_sadrzaj>
      <item>Nikola Žganec punomoćnik sudionika u postupku Ena Branibor</item>
      <item>Gordana Štefulj Branibor, majka</item>
    </izvorni_sadrzaj>
    <derivirana_varijabla naziv="DomainObject.Predmet.OstaliListFormated_1">
      <item>Nikola Žganec punomoćnik sudionika u postupku Ena Branibor</item>
      <item>Gordana Štefulj Branibor, majka</item>
    </derivirana_varijabla>
  </DomainObject.Predmet.OstaliListFormated>
  <DomainObject.Predmet.OstaliListFormatedOIB>
    <izvorni_sadrzaj>
      <item>Nikola Žganec, OIB 40321227984 punomoćnik sudionika u postupku Ena Branibor</item>
      <item>Gordana Štefulj Branibor, majka, OIB 71579692513</item>
    </izvorni_sadrzaj>
    <derivirana_varijabla naziv="DomainObject.Predmet.OstaliListFormatedOIB_1">
      <item>Nikola Žganec, OIB 40321227984 punomoćnik sudionika u postupku Ena Branibor</item>
      <item>Gordana Štefulj Branibor, majka, OIB 71579692513</item>
    </derivirana_varijabla>
  </DomainObject.Predmet.OstaliListFormatedOIB>
  <DomainObject.Predmet.OstaliListFormatedWithAdress>
    <izvorni_sadrzaj>
      <item>Nikola Žganec, Ruđera Boškovića 16, 40000 Čakovec punomoćnik sudionika u postupku Ena Branibor</item>
      <item>Gordana Štefulj Branibor, majka, Ulica Ivana Meštrovića 32, 40000 Čakovec</item>
    </izvorni_sadrzaj>
    <derivirana_varijabla naziv="DomainObject.Predmet.OstaliListFormatedWithAdress_1">
      <item>Nikola Žganec, Ruđera Boškovića 16, 40000 Čakovec punomoćnik sudionika u postupku Ena Branibor</item>
      <item>Gordana Štefulj Branibor, majka, Ulica Ivana Meštrovića 32, 40000 Čakovec</item>
    </derivirana_varijabla>
  </DomainObject.Predmet.OstaliListFormatedWithAdress>
  <DomainObject.Predmet.OstaliListFormatedWithAdressOIB>
    <izvorni_sadrzaj>
      <item>Nikola Žganec, OIB 40321227984, Ruđera Boškovića 16, 40000 Čakovec punomoćnik sudionika u postupku Ena Branibor</item>
      <item>Gordana Štefulj Branibor, majka, OIB 71579692513, Ulica Ivana Meštrovića 32, 40000 Čakovec</item>
    </izvorni_sadrzaj>
    <derivirana_varijabla naziv="DomainObject.Predmet.OstaliListFormatedWithAdressOIB_1">
      <item>Nikola Žganec, OIB 40321227984, Ruđera Boškovića 16, 40000 Čakovec punomoćnik sudionika u postupku Ena Branibor</item>
      <item>Gordana Štefulj Branibor, majka, OIB 71579692513, Ulica Ivana Meštrovića 32, 40000 Čakovec</item>
    </derivirana_varijabla>
  </DomainObject.Predmet.OstaliListFormatedWithAdressOIB>
  <DomainObject.Predmet.OstaliListNazivFormated>
    <izvorni_sadrzaj>
      <item>Nikola Žganec</item>
      <item>Gordana Štefulj Branibor, majka</item>
    </izvorni_sadrzaj>
    <derivirana_varijabla naziv="DomainObject.Predmet.OstaliListNazivFormated_1">
      <item>Nikola Žganec</item>
      <item>Gordana Štefulj Branibor, majka</item>
    </derivirana_varijabla>
  </DomainObject.Predmet.OstaliListNazivFormated>
  <DomainObject.Predmet.OstaliListNazivFormatedOIB>
    <izvorni_sadrzaj>
      <item>Nikola Žganec, OIB 40321227984</item>
      <item>Gordana Štefulj Branibor, majka, OIB 71579692513</item>
    </izvorni_sadrzaj>
    <derivirana_varijabla naziv="DomainObject.Predmet.OstaliListNazivFormatedOIB_1">
      <item>Nikola Žganec, OIB 40321227984</item>
      <item>Gordana Štefulj Branibor, majka, OIB 71579692513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travnja 2026.</izvorni_sadrzaj>
    <derivirana_varijabla naziv="DomainObject.Datum_1">27.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Ena Branibor</izvorni_sadrzaj>
    <derivirana_varijabla naziv="DomainObject.Predmet.StrankaIDrugi_1">Ena Branibor</derivirana_varijabla>
  </DomainObject.Predmet.StrankaIDrugi>
  <DomainObject.Predmet.ProtustrankaIDrugi>
    <izvorni_sadrzaj>Damir Branibor</izvorni_sadrzaj>
    <derivirana_varijabla naziv="DomainObject.Predmet.ProtustrankaIDrugi_1">Damir Branibor</derivirana_varijabla>
  </DomainObject.Predmet.ProtustrankaIDrugi>
  <DomainObject.Predmet.StrankaIDrugiAdressOIB>
    <izvorni_sadrzaj>Ena Branibor, OIB 67366804295, Ulica kralja Tomislava 36, 40000 Čakovec</izvorni_sadrzaj>
    <derivirana_varijabla naziv="DomainObject.Predmet.StrankaIDrugiAdressOIB_1">Ena Branibor, OIB 67366804295, Ulica kralja Tomislava 36, 40000 Čakovec</derivirana_varijabla>
  </DomainObject.Predmet.StrankaIDrugiAdressOIB>
  <DomainObject.Predmet.ProtustrankaIDrugiAdressOIB>
    <izvorni_sadrzaj>Damir Branibor, OIB 87553391266, Gerling Str. 18 (kod Marijana Međimurca), 45127 Essen</izvorni_sadrzaj>
    <derivirana_varijabla naziv="DomainObject.Predmet.ProtustrankaIDrugiAdressOIB_1">Damir Branibor, OIB 87553391266, Gerling Str. 18 (kod Marijana Međimurca), 45127 Essen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Ena Branibor</item>
      <item>Damir Branibor</item>
      <item>Nikola Žganec</item>
      <item>Gordana Štefulj Branibor, majka</item>
    </izvorni_sadrzaj>
    <derivirana_varijabla naziv="DomainObject.Predmet.SudioniciListNaziv_1">
      <item>Ena Branibor</item>
      <item>Damir Branibor</item>
      <item>Nikola Žganec</item>
      <item>Gordana Štefulj Branibor, majka</item>
    </derivirana_varijabla>
  </DomainObject.Predmet.SudioniciListNaziv>
  <DomainObject.Predmet.SudioniciListAdressOIB>
    <izvorni_sadrzaj>
      <item>Ena Branibor, OIB 67366804295, Ulica kralja Tomislava 36,40000 Čakovec</item>
      <item>Damir Branibor, OIB 87553391266, Gerling Str. 18 (kod Marijana Međimurca),45127 Essen</item>
      <item>Nikola Žganec, OIB 40321227984, Ruđera Boškovića 16,40000 Čakovec</item>
      <item>Gordana Štefulj Branibor, majka, OIB 71579692513, Ulica Ivana Meštrovića 32,40000 Čakovec</item>
    </izvorni_sadrzaj>
    <derivirana_varijabla naziv="DomainObject.Predmet.SudioniciListAdressOIB_1">
      <item>Ena Branibor, OIB 67366804295, Ulica kralja Tomislava 36,40000 Čakovec</item>
      <item>Damir Branibor, OIB 87553391266, Gerling Str. 18 (kod Marijana Međimurca),45127 Essen</item>
      <item>Nikola Žganec, OIB 40321227984, Ruđera Boškovića 16,40000 Čakovec</item>
      <item>Gordana Štefulj Branibor, majka, OIB 71579692513, Ulica Ivana Meštrovića 32,40000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67366804295</item>
      <item>, OIB 87553391266</item>
      <item>, OIB 40321227984</item>
      <item>, OIB 71579692513</item>
    </izvorni_sadrzaj>
    <derivirana_varijabla naziv="DomainObject.Predmet.SudioniciListNazivOIB_1">
      <item>, OIB 67366804295</item>
      <item>, OIB 87553391266</item>
      <item>, OIB 40321227984</item>
      <item>, OIB 71579692513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lipnja 2025.</izvorni_sadrzaj>
    <derivirana_varijabla naziv="DomainObject.PredzadnjaOdlukaIzPredmeta.DatumDonosenjaOdluke_1">13. lipnja 2025.</derivirana_varijabla>
  </DomainObject.PredzadnjaOdlukaIzPredmeta.DatumDonosenjaOdluke>
  <DomainObject.PredzadnjaOdlukaIzPredmeta.Oznaka>
    <izvorni_sadrzaj>P Ob-312/2025-2</izvorni_sadrzaj>
    <derivirana_varijabla naziv="DomainObject.PredzadnjaOdlukaIzPredmeta.Oznaka_1">P Ob-312/2025-2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2025.</izvorni_sadrzaj>
    <derivirana_varijabla naziv="DomainObject.Predmet.DatumPocetkaProcesa_1">10.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1121</properties:Words>
  <properties:Characters>6061</properties:Characters>
  <properties:Lines>171</properties:Lines>
  <properties:Paragraphs>58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</vt:lpstr>
    </vt:vector>
  </properties:TitlesOfParts>
  <properties:LinksUpToDate>false</properties:LinksUpToDate>
  <properties:CharactersWithSpaces>7437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2026-04-24T06:13:00Z</dcterms:created>
  <dc:creator>Ksenija Salopek</dc:creator>
  <cp:keywords/>
  <cp:lastModifiedBy>Marina Rudnički</cp:lastModifiedBy>
  <dcterms:modified xmlns:xsi="http://www.w3.org/2001/XMLSchema-instance" xsi:type="dcterms:W3CDTF">2026-04-27T07:23:00Z</dcterms:modified>
  <cp:revision>5</cp:revision>
  <dc:subject/>
  <dc:title>OPĆINSKI SUD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(AN. tužba  P Ob-312-2025-1.docx)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